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493F" w:rsidR="008474D0" w:rsidP="008474D0" w:rsidRDefault="008474D0" w14:paraId="4B99C435" w14:textId="624B9301">
      <w:pPr>
        <w:rPr>
          <w:b w:val="1"/>
          <w:bCs w:val="1"/>
        </w:rPr>
      </w:pPr>
      <w:r w:rsidRPr="19FB82E3" w:rsidR="008474D0">
        <w:rPr>
          <w:b w:val="1"/>
          <w:bCs w:val="1"/>
        </w:rPr>
        <w:t>Greenwich Hospital</w:t>
      </w:r>
    </w:p>
    <w:p w:rsidRPr="00FB493F" w:rsidR="008474D0" w:rsidP="008474D0" w:rsidRDefault="008474D0" w14:paraId="6508EFCE" w14:textId="068E4A13">
      <w:pPr>
        <w:rPr>
          <w:b w:val="1"/>
          <w:bCs w:val="1"/>
        </w:rPr>
      </w:pPr>
      <w:r w:rsidRPr="7D73B566" w:rsidR="008474D0">
        <w:rPr>
          <w:b w:val="1"/>
          <w:bCs w:val="1"/>
        </w:rPr>
        <w:t xml:space="preserve">Privacy Notice – </w:t>
      </w:r>
      <w:r w:rsidRPr="7D73B566" w:rsidR="7E0FBDDB">
        <w:rPr>
          <w:b w:val="1"/>
          <w:bCs w:val="1"/>
        </w:rPr>
        <w:t>Email Policy</w:t>
      </w:r>
    </w:p>
    <w:p w:rsidRPr="008474D0" w:rsidR="00FB493F" w:rsidP="7D73B566" w:rsidRDefault="00FB493F" w14:paraId="0D8C7717" w14:textId="077C0AD0">
      <w:pPr>
        <w:rPr>
          <w:rFonts w:ascii="Calibri" w:hAnsi="Calibri" w:eastAsia="Calibri" w:cs="Calibri"/>
          <w:i w:val="0"/>
          <w:iCs w:val="0"/>
          <w:noProof w:val="0"/>
          <w:sz w:val="22"/>
          <w:szCs w:val="22"/>
          <w:lang w:val="en-GB"/>
        </w:rPr>
      </w:pPr>
      <w:r w:rsidRPr="7D73B566" w:rsidR="7E0FBDDB">
        <w:rPr>
          <w:rFonts w:ascii="Calibri" w:hAnsi="Calibri" w:eastAsia="Calibri" w:cs="Calibri"/>
          <w:i w:val="0"/>
          <w:iCs w:val="0"/>
          <w:noProof w:val="0"/>
          <w:color w:val="0E101A"/>
          <w:sz w:val="22"/>
          <w:szCs w:val="22"/>
          <w:lang w:val="en-GB"/>
        </w:rPr>
        <w:t xml:space="preserve">Emails and any attachments are confidential and may be the subject of legal privilege. </w:t>
      </w:r>
    </w:p>
    <w:p w:rsidRPr="008474D0" w:rsidR="00FB493F" w:rsidP="7D73B566" w:rsidRDefault="00FB493F" w14:paraId="5A25713D" w14:textId="62F30D69">
      <w:pPr>
        <w:rPr>
          <w:rFonts w:ascii="Calibri" w:hAnsi="Calibri" w:eastAsia="Calibri" w:cs="Calibri"/>
          <w:i w:val="0"/>
          <w:iCs w:val="0"/>
          <w:noProof w:val="0"/>
          <w:sz w:val="22"/>
          <w:szCs w:val="22"/>
          <w:lang w:val="en-GB"/>
        </w:rPr>
      </w:pPr>
      <w:r w:rsidRPr="7D73B566" w:rsidR="7E0FBDDB">
        <w:rPr>
          <w:rFonts w:ascii="Calibri" w:hAnsi="Calibri" w:eastAsia="Calibri" w:cs="Calibri"/>
          <w:i w:val="0"/>
          <w:iCs w:val="0"/>
          <w:noProof w:val="0"/>
          <w:color w:val="0E101A"/>
          <w:sz w:val="22"/>
          <w:szCs w:val="22"/>
          <w:lang w:val="en-GB"/>
        </w:rPr>
        <w:t xml:space="preserve">Any use, copying or disclosure other than by the intended recipient is unauthorised. If you have received this message in error, please notify the sender </w:t>
      </w:r>
      <w:r w:rsidRPr="7D73B566" w:rsidR="7E0FBDDB">
        <w:rPr>
          <w:rFonts w:ascii="Calibri" w:hAnsi="Calibri" w:eastAsia="Calibri" w:cs="Calibri"/>
          <w:i w:val="0"/>
          <w:iCs w:val="0"/>
          <w:noProof w:val="0"/>
          <w:color w:val="0E101A"/>
          <w:sz w:val="22"/>
          <w:szCs w:val="22"/>
          <w:lang w:val="en-GB"/>
        </w:rPr>
        <w:t>immediately</w:t>
      </w:r>
      <w:r w:rsidRPr="7D73B566" w:rsidR="7E0FBDDB">
        <w:rPr>
          <w:rFonts w:ascii="Calibri" w:hAnsi="Calibri" w:eastAsia="Calibri" w:cs="Calibri"/>
          <w:i w:val="0"/>
          <w:iCs w:val="0"/>
          <w:noProof w:val="0"/>
          <w:color w:val="0E101A"/>
          <w:sz w:val="22"/>
          <w:szCs w:val="22"/>
          <w:lang w:val="en-GB"/>
        </w:rPr>
        <w:t xml:space="preserve"> via the above address or </w:t>
      </w:r>
      <w:hyperlink r:id="R6b631c73dcc54317">
        <w:r w:rsidRPr="7D73B566" w:rsidR="7E0FBDDB">
          <w:rPr>
            <w:rStyle w:val="Hyperlink"/>
            <w:rFonts w:ascii="Calibri" w:hAnsi="Calibri" w:eastAsia="Calibri" w:cs="Calibri"/>
            <w:i w:val="0"/>
            <w:iCs w:val="0"/>
            <w:noProof w:val="0"/>
            <w:color w:val="4A6EE0"/>
            <w:sz w:val="22"/>
            <w:szCs w:val="22"/>
            <w:lang w:val="en-GB"/>
          </w:rPr>
          <w:t>enquiries@grenhosp.org.uk</w:t>
        </w:r>
      </w:hyperlink>
      <w:r w:rsidRPr="7D73B566" w:rsidR="7E0FBDDB">
        <w:rPr>
          <w:rFonts w:ascii="Calibri" w:hAnsi="Calibri" w:eastAsia="Calibri" w:cs="Calibri"/>
          <w:i w:val="0"/>
          <w:iCs w:val="0"/>
          <w:noProof w:val="0"/>
          <w:color w:val="0E101A"/>
          <w:sz w:val="22"/>
          <w:szCs w:val="22"/>
          <w:lang w:val="en-GB"/>
        </w:rPr>
        <w:t xml:space="preserve"> and </w:t>
      </w:r>
      <w:r w:rsidRPr="7D73B566" w:rsidR="7E0FBDDB">
        <w:rPr>
          <w:rFonts w:ascii="Calibri" w:hAnsi="Calibri" w:eastAsia="Calibri" w:cs="Calibri"/>
          <w:i w:val="0"/>
          <w:iCs w:val="0"/>
          <w:noProof w:val="0"/>
          <w:color w:val="0E101A"/>
          <w:sz w:val="22"/>
          <w:szCs w:val="22"/>
          <w:lang w:val="en-GB"/>
        </w:rPr>
        <w:t>delete</w:t>
      </w:r>
      <w:r w:rsidRPr="7D73B566" w:rsidR="7E0FBDDB">
        <w:rPr>
          <w:rFonts w:ascii="Calibri" w:hAnsi="Calibri" w:eastAsia="Calibri" w:cs="Calibri"/>
          <w:i w:val="0"/>
          <w:iCs w:val="0"/>
          <w:noProof w:val="0"/>
          <w:color w:val="0E101A"/>
          <w:sz w:val="22"/>
          <w:szCs w:val="22"/>
          <w:lang w:val="en-GB"/>
        </w:rPr>
        <w:t xml:space="preserve"> this message from your computer and network. </w:t>
      </w:r>
    </w:p>
    <w:p w:rsidRPr="008474D0" w:rsidR="00FB493F" w:rsidP="7D73B566" w:rsidRDefault="00FB493F" w14:paraId="26415A15" w14:textId="262CCC0C">
      <w:pPr>
        <w:rPr>
          <w:rFonts w:ascii="Calibri" w:hAnsi="Calibri" w:eastAsia="Calibri" w:cs="Calibri"/>
          <w:i w:val="0"/>
          <w:iCs w:val="0"/>
          <w:noProof w:val="0"/>
          <w:sz w:val="22"/>
          <w:szCs w:val="22"/>
          <w:lang w:val="en-GB"/>
        </w:rPr>
      </w:pPr>
      <w:r w:rsidRPr="7D73B566" w:rsidR="7E0FBDDB">
        <w:rPr>
          <w:rFonts w:ascii="Calibri" w:hAnsi="Calibri" w:eastAsia="Calibri" w:cs="Calibri"/>
          <w:i w:val="0"/>
          <w:iCs w:val="0"/>
          <w:noProof w:val="0"/>
          <w:color w:val="0E101A"/>
          <w:sz w:val="22"/>
          <w:szCs w:val="22"/>
          <w:lang w:val="en-GB"/>
        </w:rPr>
        <w:t>Files attached to this email have been checked with virus detection software prior to transmission, but you should still carry out your own virus check before opening any attachments. Greenwich Hospital does not accept liability for any damage or loss which may be caused by software viruses.</w:t>
      </w:r>
    </w:p>
    <w:sectPr w:rsidRPr="008474D0" w:rsidR="00FB493F">
      <w:pgSz w:w="11906" w:h="16838" w:orient="portrait"/>
      <w:pgMar w:top="1440" w:right="1440" w:bottom="1440" w:left="1440" w:header="708" w:footer="708" w:gutter="0"/>
      <w:cols w:space="708"/>
      <w:docGrid w:linePitch="360"/>
      <w:headerReference w:type="default" r:id="R930af250fa204b9f"/>
      <w:footerReference w:type="default" r:id="Ra049aaa7978b4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9FB82E3" w:rsidTr="19FB82E3" w14:paraId="3CA86B5A">
      <w:trPr>
        <w:trHeight w:val="300"/>
      </w:trPr>
      <w:tc>
        <w:tcPr>
          <w:tcW w:w="3005" w:type="dxa"/>
          <w:tcMar/>
        </w:tcPr>
        <w:p w:rsidR="19FB82E3" w:rsidP="19FB82E3" w:rsidRDefault="19FB82E3" w14:paraId="283171A1" w14:textId="3189884A">
          <w:pPr>
            <w:pStyle w:val="Header"/>
            <w:bidi w:val="0"/>
            <w:ind w:left="-115"/>
            <w:jc w:val="left"/>
          </w:pPr>
        </w:p>
      </w:tc>
      <w:tc>
        <w:tcPr>
          <w:tcW w:w="3005" w:type="dxa"/>
          <w:tcMar/>
        </w:tcPr>
        <w:p w:rsidR="19FB82E3" w:rsidP="19FB82E3" w:rsidRDefault="19FB82E3" w14:paraId="48D1BFA6" w14:textId="00BC7AC8">
          <w:pPr>
            <w:pStyle w:val="Header"/>
            <w:bidi w:val="0"/>
            <w:jc w:val="center"/>
          </w:pPr>
        </w:p>
      </w:tc>
      <w:tc>
        <w:tcPr>
          <w:tcW w:w="3005" w:type="dxa"/>
          <w:tcMar/>
        </w:tcPr>
        <w:p w:rsidR="19FB82E3" w:rsidP="19FB82E3" w:rsidRDefault="19FB82E3" w14:paraId="216BD6CB" w14:textId="6D92B511">
          <w:pPr>
            <w:pStyle w:val="Header"/>
            <w:bidi w:val="0"/>
            <w:ind w:right="-115"/>
            <w:jc w:val="right"/>
          </w:pPr>
        </w:p>
      </w:tc>
    </w:tr>
  </w:tbl>
  <w:p w:rsidR="19FB82E3" w:rsidP="19FB82E3" w:rsidRDefault="19FB82E3" w14:paraId="62B2DFDB" w14:textId="639455C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1852"/>
      <w:gridCol w:w="1852"/>
      <w:gridCol w:w="5310"/>
    </w:tblGrid>
    <w:tr w:rsidR="19FB82E3" w:rsidTr="19FB82E3" w14:paraId="0FA54A38">
      <w:trPr>
        <w:trHeight w:val="300"/>
      </w:trPr>
      <w:tc>
        <w:tcPr>
          <w:tcW w:w="1852" w:type="dxa"/>
          <w:tcMar/>
        </w:tcPr>
        <w:p w:rsidR="19FB82E3" w:rsidP="19FB82E3" w:rsidRDefault="19FB82E3" w14:paraId="67B41137" w14:textId="0E73AF17">
          <w:pPr>
            <w:pStyle w:val="Header"/>
            <w:bidi w:val="0"/>
            <w:ind w:left="-115"/>
            <w:jc w:val="left"/>
          </w:pPr>
        </w:p>
      </w:tc>
      <w:tc>
        <w:tcPr>
          <w:tcW w:w="1852" w:type="dxa"/>
          <w:tcMar/>
        </w:tcPr>
        <w:p w:rsidR="19FB82E3" w:rsidP="19FB82E3" w:rsidRDefault="19FB82E3" w14:paraId="789FBEB9" w14:textId="3D258FDF">
          <w:pPr>
            <w:pStyle w:val="Header"/>
            <w:bidi w:val="0"/>
            <w:jc w:val="center"/>
          </w:pPr>
        </w:p>
      </w:tc>
      <w:tc>
        <w:tcPr>
          <w:tcW w:w="5310" w:type="dxa"/>
          <w:tcMar/>
        </w:tcPr>
        <w:p w:rsidR="19FB82E3" w:rsidP="19FB82E3" w:rsidRDefault="19FB82E3" w14:paraId="4AEBEEBB" w14:textId="6A590586">
          <w:pPr>
            <w:ind w:right="-115"/>
            <w:jc w:val="right"/>
            <w:rPr>
              <w:b w:val="1"/>
              <w:bCs w:val="1"/>
            </w:rPr>
          </w:pPr>
          <w:r w:rsidR="19FB82E3">
            <w:drawing>
              <wp:inline wp14:editId="7B21BF6B" wp14:anchorId="11691898">
                <wp:extent cx="2492738" cy="709248"/>
                <wp:effectExtent l="0" t="0" r="0" b="0"/>
                <wp:docPr id="166371472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932761468"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757021149">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2492738" cy="709248"/>
                        </a:xfrm>
                        <a:prstGeom xmlns:a="http://schemas.openxmlformats.org/drawingml/2006/main" prst="rect">
                          <a:avLst xmlns:a="http://schemas.openxmlformats.org/drawingml/2006/main"/>
                        </a:prstGeom>
                      </pic:spPr>
                    </pic:pic>
                  </a:graphicData>
                </a:graphic>
              </wp:inline>
            </w:drawing>
          </w:r>
        </w:p>
      </w:tc>
    </w:tr>
  </w:tbl>
  <w:p w:rsidR="19FB82E3" w:rsidP="19FB82E3" w:rsidRDefault="19FB82E3" w14:paraId="71F10E8A" w14:textId="5446FC93">
    <w:pPr>
      <w:pStyle w:val="Header"/>
      <w:bidi w:val="0"/>
    </w:pPr>
  </w:p>
</w:hdr>
</file>

<file path=word/intelligence2.xml><?xml version="1.0" encoding="utf-8"?>
<int2:intelligence xmlns:int2="http://schemas.microsoft.com/office/intelligence/2020/intelligence">
  <int2:observations>
    <int2:textHash int2:hashCode="W6ALAHZD6yOEga" int2:id="EKow5PKx">
      <int2:state int2:type="AugLoop_Text_Critique" int2:value="Rejected"/>
    </int2:textHash>
    <int2:textHash int2:hashCode="+1CnmgDg/92ehF" int2:id="hoGjkZcI">
      <int2:state int2:type="AugLoop_Text_Critique" int2:value="Rejected"/>
    </int2:textHash>
    <int2:textHash int2:hashCode="kUYO2i8iM9A313" int2:id="LobEmYjH">
      <int2:state int2:type="AugLoop_Text_Critique" int2:value="Rejected"/>
      <int2:state int2:type="LegacyProofing" int2:value="Rejected"/>
    </int2:textHash>
    <int2:textHash int2:hashCode="g6Cob8pbpV4sSO" int2:id="auZgWiR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55f59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36b78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4B424A"/>
    <w:multiLevelType w:val="hybridMultilevel"/>
    <w:tmpl w:val="1AB4A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6A6F6F"/>
    <w:multiLevelType w:val="hybridMultilevel"/>
    <w:tmpl w:val="AE64C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6F13A3"/>
    <w:multiLevelType w:val="hybridMultilevel"/>
    <w:tmpl w:val="C21AD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216179"/>
    <w:multiLevelType w:val="hybridMultilevel"/>
    <w:tmpl w:val="4D646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D0"/>
    <w:rsid w:val="00024129"/>
    <w:rsid w:val="000307F3"/>
    <w:rsid w:val="000577F0"/>
    <w:rsid w:val="000F5601"/>
    <w:rsid w:val="00115B5F"/>
    <w:rsid w:val="00132683"/>
    <w:rsid w:val="001C43BE"/>
    <w:rsid w:val="002067C2"/>
    <w:rsid w:val="002303D4"/>
    <w:rsid w:val="002822BF"/>
    <w:rsid w:val="002A4BAF"/>
    <w:rsid w:val="002F28B6"/>
    <w:rsid w:val="002F6ABF"/>
    <w:rsid w:val="003F3FBF"/>
    <w:rsid w:val="003F4766"/>
    <w:rsid w:val="004327D8"/>
    <w:rsid w:val="00465011"/>
    <w:rsid w:val="004B6444"/>
    <w:rsid w:val="004C797A"/>
    <w:rsid w:val="004F22FD"/>
    <w:rsid w:val="00520409"/>
    <w:rsid w:val="005340E0"/>
    <w:rsid w:val="0055634D"/>
    <w:rsid w:val="00573D90"/>
    <w:rsid w:val="00587EB5"/>
    <w:rsid w:val="005A47F5"/>
    <w:rsid w:val="005D1588"/>
    <w:rsid w:val="00605612"/>
    <w:rsid w:val="00685B7C"/>
    <w:rsid w:val="006A1F48"/>
    <w:rsid w:val="006E2CB0"/>
    <w:rsid w:val="006F7911"/>
    <w:rsid w:val="0071559A"/>
    <w:rsid w:val="007B7153"/>
    <w:rsid w:val="008069D0"/>
    <w:rsid w:val="008474D0"/>
    <w:rsid w:val="00850A58"/>
    <w:rsid w:val="00916435"/>
    <w:rsid w:val="00921183"/>
    <w:rsid w:val="0098477C"/>
    <w:rsid w:val="00A41604"/>
    <w:rsid w:val="00AB7F8C"/>
    <w:rsid w:val="00B02FCC"/>
    <w:rsid w:val="00B34243"/>
    <w:rsid w:val="00B6358E"/>
    <w:rsid w:val="00B76BB6"/>
    <w:rsid w:val="00B830CC"/>
    <w:rsid w:val="00BC581C"/>
    <w:rsid w:val="00BF0281"/>
    <w:rsid w:val="00C05B4D"/>
    <w:rsid w:val="00C24DC7"/>
    <w:rsid w:val="00C271CD"/>
    <w:rsid w:val="00C92E90"/>
    <w:rsid w:val="00CB4948"/>
    <w:rsid w:val="00CD3D09"/>
    <w:rsid w:val="00CD7218"/>
    <w:rsid w:val="00CF5D48"/>
    <w:rsid w:val="00D06151"/>
    <w:rsid w:val="00D548E0"/>
    <w:rsid w:val="00E2606C"/>
    <w:rsid w:val="00E47E11"/>
    <w:rsid w:val="00E971E0"/>
    <w:rsid w:val="00EB607C"/>
    <w:rsid w:val="00EF1483"/>
    <w:rsid w:val="00F050E1"/>
    <w:rsid w:val="00FA0DD1"/>
    <w:rsid w:val="00FB493F"/>
    <w:rsid w:val="01A39A1E"/>
    <w:rsid w:val="03A81C70"/>
    <w:rsid w:val="03B50555"/>
    <w:rsid w:val="06496F6A"/>
    <w:rsid w:val="0E6F1101"/>
    <w:rsid w:val="19FB82E3"/>
    <w:rsid w:val="1BBD33F3"/>
    <w:rsid w:val="25872673"/>
    <w:rsid w:val="2C3CCED1"/>
    <w:rsid w:val="2CA063F7"/>
    <w:rsid w:val="2DD082FE"/>
    <w:rsid w:val="2DDFC597"/>
    <w:rsid w:val="2E6429FA"/>
    <w:rsid w:val="3AFAE9E0"/>
    <w:rsid w:val="3B846C87"/>
    <w:rsid w:val="3F71CE7B"/>
    <w:rsid w:val="489BF152"/>
    <w:rsid w:val="49EF93E6"/>
    <w:rsid w:val="4D47B78D"/>
    <w:rsid w:val="4E9BD1AA"/>
    <w:rsid w:val="52B4929C"/>
    <w:rsid w:val="5D59A617"/>
    <w:rsid w:val="65738846"/>
    <w:rsid w:val="66540F36"/>
    <w:rsid w:val="67A2E21F"/>
    <w:rsid w:val="6955171F"/>
    <w:rsid w:val="739E73CB"/>
    <w:rsid w:val="7D73B566"/>
    <w:rsid w:val="7E0FBDDB"/>
    <w:rsid w:val="7FB45ADE"/>
    <w:rsid w:val="7FD5AA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B257"/>
  <w15:chartTrackingRefBased/>
  <w15:docId w15:val="{81E60B43-DA6C-4C4D-8AEB-7A8DACFE13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74D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474D0"/>
    <w:pPr>
      <w:spacing w:after="0" w:line="240" w:lineRule="auto"/>
    </w:pPr>
  </w:style>
  <w:style w:type="character" w:styleId="CommentReference">
    <w:name w:val="annotation reference"/>
    <w:basedOn w:val="DefaultParagraphFont"/>
    <w:uiPriority w:val="99"/>
    <w:semiHidden/>
    <w:unhideWhenUsed/>
    <w:rsid w:val="008474D0"/>
    <w:rPr>
      <w:sz w:val="16"/>
      <w:szCs w:val="16"/>
    </w:rPr>
  </w:style>
  <w:style w:type="paragraph" w:styleId="CommentText">
    <w:name w:val="annotation text"/>
    <w:basedOn w:val="Normal"/>
    <w:link w:val="CommentTextChar"/>
    <w:uiPriority w:val="99"/>
    <w:unhideWhenUsed/>
    <w:rsid w:val="008474D0"/>
    <w:pPr>
      <w:spacing w:line="240" w:lineRule="auto"/>
    </w:pPr>
    <w:rPr>
      <w:sz w:val="20"/>
      <w:szCs w:val="20"/>
    </w:rPr>
  </w:style>
  <w:style w:type="character" w:styleId="CommentTextChar" w:customStyle="1">
    <w:name w:val="Comment Text Char"/>
    <w:basedOn w:val="DefaultParagraphFont"/>
    <w:link w:val="CommentText"/>
    <w:uiPriority w:val="99"/>
    <w:rsid w:val="008474D0"/>
    <w:rPr>
      <w:sz w:val="20"/>
      <w:szCs w:val="20"/>
    </w:rPr>
  </w:style>
  <w:style w:type="paragraph" w:styleId="ListParagraph">
    <w:name w:val="List Paragraph"/>
    <w:basedOn w:val="Normal"/>
    <w:uiPriority w:val="34"/>
    <w:qFormat/>
    <w:rsid w:val="008474D0"/>
    <w:pPr>
      <w:ind w:left="720"/>
      <w:contextualSpacing/>
    </w:pPr>
  </w:style>
  <w:style w:type="character" w:styleId="Hyperlink">
    <w:name w:val="Hyperlink"/>
    <w:basedOn w:val="DefaultParagraphFont"/>
    <w:uiPriority w:val="99"/>
    <w:unhideWhenUsed/>
    <w:rsid w:val="00B6358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B7F8C"/>
    <w:rPr>
      <w:b/>
      <w:bCs/>
    </w:rPr>
  </w:style>
  <w:style w:type="character" w:styleId="CommentSubjectChar" w:customStyle="1">
    <w:name w:val="Comment Subject Char"/>
    <w:basedOn w:val="CommentTextChar"/>
    <w:link w:val="CommentSubject"/>
    <w:uiPriority w:val="99"/>
    <w:semiHidden/>
    <w:rsid w:val="00AB7F8C"/>
    <w:rPr>
      <w:b/>
      <w:bCs/>
      <w:sz w:val="20"/>
      <w:szCs w:val="20"/>
    </w:rPr>
  </w:style>
  <w:style w:type="character" w:styleId="UnresolvedMention">
    <w:name w:val="Unresolved Mention"/>
    <w:basedOn w:val="DefaultParagraphFont"/>
    <w:uiPriority w:val="99"/>
    <w:semiHidden/>
    <w:unhideWhenUsed/>
    <w:rsid w:val="00CF5D48"/>
    <w:rPr>
      <w:color w:val="605E5C"/>
      <w:shd w:val="clear" w:color="auto" w:fill="E1DFDD"/>
    </w:rPr>
  </w:style>
  <w:style w:type="paragraph" w:styleId="Header">
    <w:uiPriority w:val="99"/>
    <w:name w:val="header"/>
    <w:basedOn w:val="Normal"/>
    <w:unhideWhenUsed/>
    <w:rsid w:val="19FB82E3"/>
    <w:pPr>
      <w:tabs>
        <w:tab w:val="center" w:leader="none" w:pos="4680"/>
        <w:tab w:val="right" w:leader="none" w:pos="9360"/>
      </w:tabs>
      <w:spacing w:after="0" w:line="240" w:lineRule="auto"/>
    </w:pPr>
  </w:style>
  <w:style w:type="paragraph" w:styleId="Footer">
    <w:uiPriority w:val="99"/>
    <w:name w:val="footer"/>
    <w:basedOn w:val="Normal"/>
    <w:unhideWhenUsed/>
    <w:rsid w:val="19FB82E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microsoft.com/office/2020/10/relationships/intelligence" Target="intelligence2.xml" Id="R49d46aac795640e8" /><Relationship Type="http://schemas.openxmlformats.org/officeDocument/2006/relationships/header" Target="header.xml" Id="R930af250fa204b9f" /><Relationship Type="http://schemas.openxmlformats.org/officeDocument/2006/relationships/footer" Target="footer.xml" Id="Ra049aaa7978b4437" /><Relationship Type="http://schemas.openxmlformats.org/officeDocument/2006/relationships/hyperlink" Target="mailto:enquiries@grenhosp.org.uk" TargetMode="External" Id="R6b631c73dcc54317" /></Relationships>
</file>

<file path=word/_rels/header.xml.rels>&#65279;<?xml version="1.0" encoding="utf-8"?><Relationships xmlns="http://schemas.openxmlformats.org/package/2006/relationships"><Relationship Type="http://schemas.openxmlformats.org/officeDocument/2006/relationships/image" Target="/media/image.png" Id="rId7570211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E55E2594C464C80A2BD519034D814" ma:contentTypeVersion="22" ma:contentTypeDescription="Create a new document." ma:contentTypeScope="" ma:versionID="7f4f7a5e21afb6e8fed8cee323572595">
  <xsd:schema xmlns:xsd="http://www.w3.org/2001/XMLSchema" xmlns:xs="http://www.w3.org/2001/XMLSchema" xmlns:p="http://schemas.microsoft.com/office/2006/metadata/properties" xmlns:ns2="0125a6dc-6e53-4f10-bb61-01aa20127125" xmlns:ns3="d83ba263-cee5-4e58-80f4-3bd3bbde1012" targetNamespace="http://schemas.microsoft.com/office/2006/metadata/properties" ma:root="true" ma:fieldsID="6f32131b3dd8d1e77a8e93b165c9c831" ns2:_="" ns3:_="">
    <xsd:import namespace="0125a6dc-6e53-4f10-bb61-01aa20127125"/>
    <xsd:import namespace="d83ba263-cee5-4e58-80f4-3bd3bbde1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a6dc-6e53-4f10-bb61-01aa20127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0cd65e-c4b2-41f2-8b74-02c7afc42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a263-cee5-4e58-80f4-3bd3bbde10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f7af9f-cd55-4594-8c45-4d9b18ee3975}" ma:internalName="TaxCatchAll" ma:showField="CatchAllData" ma:web="d83ba263-cee5-4e58-80f4-3bd3bbde1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5a6dc-6e53-4f10-bb61-01aa20127125">
      <Terms xmlns="http://schemas.microsoft.com/office/infopath/2007/PartnerControls"/>
    </lcf76f155ced4ddcb4097134ff3c332f>
    <TaxCatchAll xmlns="d83ba263-cee5-4e58-80f4-3bd3bbde1012" xsi:nil="true"/>
    <SharedWithUsers xmlns="d83ba263-cee5-4e58-80f4-3bd3bbde101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48DC-A847-49E7-A2DE-BCA7398B81D3}"/>
</file>

<file path=customXml/itemProps2.xml><?xml version="1.0" encoding="utf-8"?>
<ds:datastoreItem xmlns:ds="http://schemas.openxmlformats.org/officeDocument/2006/customXml" ds:itemID="{2767A482-54E1-4C7B-B7F6-F8E73A9A0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331BD-5917-4233-8B3C-15C75FC0F3E3}">
  <ds:schemaRefs>
    <ds:schemaRef ds:uri="http://schemas.microsoft.com/sharepoint/v3/contenttype/forms"/>
  </ds:schemaRefs>
</ds:datastoreItem>
</file>

<file path=customXml/itemProps4.xml><?xml version="1.0" encoding="utf-8"?>
<ds:datastoreItem xmlns:ds="http://schemas.openxmlformats.org/officeDocument/2006/customXml" ds:itemID="{7DFE7C4F-82A2-48EB-A872-BC61979053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Hygate</dc:creator>
  <keywords/>
  <dc:description/>
  <lastModifiedBy>Andrea Hodson</lastModifiedBy>
  <revision>66</revision>
  <dcterms:created xsi:type="dcterms:W3CDTF">2022-03-02T03:35:00.0000000Z</dcterms:created>
  <dcterms:modified xsi:type="dcterms:W3CDTF">2025-06-12T11:41:49.6657497Z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0x010100AE3E55E2594C464C80A2BD519034D814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901600</vt:r8>
  </property>
</Properties>
</file>