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5379" w14:textId="28D650F0" w:rsidR="0016422A" w:rsidRPr="00347B31" w:rsidRDefault="005314D2" w:rsidP="0074540B">
      <w:pPr>
        <w:spacing w:before="240"/>
        <w:jc w:val="center"/>
        <w:rPr>
          <w:rFonts w:ascii="Calibri" w:hAnsi="Calibri" w:cs="Calibri"/>
          <w:b/>
          <w:bCs/>
        </w:rPr>
      </w:pPr>
      <w:r w:rsidRPr="00347B31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10B19" wp14:editId="7061375A">
                <wp:simplePos x="0" y="0"/>
                <wp:positionH relativeFrom="margin">
                  <wp:posOffset>-1066800</wp:posOffset>
                </wp:positionH>
                <wp:positionV relativeFrom="paragraph">
                  <wp:posOffset>-1154430</wp:posOffset>
                </wp:positionV>
                <wp:extent cx="10902950" cy="1409700"/>
                <wp:effectExtent l="0" t="0" r="12700" b="19050"/>
                <wp:wrapNone/>
                <wp:docPr id="13097530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0" cy="1409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B41A3" w14:textId="77777777" w:rsidR="0027368A" w:rsidRDefault="0027368A" w:rsidP="0027368A">
                            <w:pPr>
                              <w:ind w:left="720" w:firstLine="720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26D1C2D" w14:textId="34C028ED" w:rsidR="005E4909" w:rsidRPr="00347B31" w:rsidRDefault="005E4909" w:rsidP="0027368A">
                            <w:pPr>
                              <w:ind w:left="720" w:firstLine="72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47B3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GR</w:t>
                            </w:r>
                            <w:r w:rsidR="00CE1499" w:rsidRPr="00347B3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ANT PROGRAMMES </w:t>
                            </w:r>
                            <w:r w:rsidR="00B06606" w:rsidRPr="00347B3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1A301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231597" w:rsidRPr="00347B3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7368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7368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7368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7368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7368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7368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7368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7368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7368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7368A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2155BA4" wp14:editId="145AA94A">
                                  <wp:extent cx="2126554" cy="552450"/>
                                  <wp:effectExtent l="0" t="0" r="7620" b="0"/>
                                  <wp:docPr id="762898508" name="Picture 2" descr="A black background with whi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2898508" name="Picture 2" descr="A black background with white text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2973" cy="5749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10B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4pt;margin-top:-90.9pt;width:858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" fillcolor="#0e2841 [3215]" strokeweight=".5pt">
                <v:textbox>
                  <w:txbxContent>
                    <w:p w14:paraId="259B41A3" w14:textId="77777777" w:rsidR="0027368A" w:rsidRDefault="0027368A" w:rsidP="0027368A">
                      <w:pPr>
                        <w:ind w:left="720" w:firstLine="720"/>
                        <w:jc w:val="both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26D1C2D" w14:textId="34C028ED" w:rsidR="005E4909" w:rsidRPr="00347B31" w:rsidRDefault="005E4909" w:rsidP="0027368A">
                      <w:pPr>
                        <w:ind w:left="720" w:firstLine="720"/>
                        <w:jc w:val="both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347B3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GR</w:t>
                      </w:r>
                      <w:r w:rsidR="00CE1499" w:rsidRPr="00347B3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ANT PROGRAMMES </w:t>
                      </w:r>
                      <w:r w:rsidR="00B06606" w:rsidRPr="00347B3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1A301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231597" w:rsidRPr="00347B3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7368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7368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7368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7368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7368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7368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7368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7368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7368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7368A">
                        <w:rPr>
                          <w:rFonts w:ascii="Calibri" w:hAnsi="Calibri" w:cs="Calibri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22155BA4" wp14:editId="145AA94A">
                            <wp:extent cx="2126554" cy="552450"/>
                            <wp:effectExtent l="0" t="0" r="7620" b="0"/>
                            <wp:docPr id="762898508" name="Picture 2" descr="A black background with whi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2898508" name="Picture 2" descr="A black background with white tex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2973" cy="5749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124"/>
        <w:gridCol w:w="2986"/>
        <w:gridCol w:w="4278"/>
        <w:gridCol w:w="3560"/>
      </w:tblGrid>
      <w:tr w:rsidR="008D3A0B" w:rsidRPr="00343313" w14:paraId="645D7062" w14:textId="42F99DF2" w:rsidTr="00167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  <w:shd w:val="clear" w:color="auto" w:fill="0E2841" w:themeFill="text2"/>
          </w:tcPr>
          <w:p w14:paraId="435C31C7" w14:textId="607F8F40" w:rsidR="008D3A0B" w:rsidRPr="00347B31" w:rsidRDefault="008D3A0B" w:rsidP="001B6470">
            <w:pPr>
              <w:spacing w:before="240"/>
              <w:rPr>
                <w:rFonts w:ascii="Calibri" w:hAnsi="Calibri" w:cs="Calibri"/>
                <w:b w:val="0"/>
                <w:bCs w:val="0"/>
              </w:rPr>
            </w:pPr>
            <w:r w:rsidRPr="008F0099">
              <w:rPr>
                <w:rFonts w:cs="Arial"/>
                <w:noProof/>
              </w:rPr>
              <w:drawing>
                <wp:anchor distT="0" distB="0" distL="114300" distR="114300" simplePos="0" relativeHeight="251674624" behindDoc="1" locked="0" layoutInCell="1" allowOverlap="1" wp14:anchorId="4E1C3241" wp14:editId="5AFE79AE">
                  <wp:simplePos x="0" y="0"/>
                  <wp:positionH relativeFrom="column">
                    <wp:posOffset>7792085</wp:posOffset>
                  </wp:positionH>
                  <wp:positionV relativeFrom="page">
                    <wp:posOffset>635</wp:posOffset>
                  </wp:positionV>
                  <wp:extent cx="984250" cy="920750"/>
                  <wp:effectExtent l="0" t="0" r="6350" b="0"/>
                  <wp:wrapTight wrapText="bothSides">
                    <wp:wrapPolygon edited="0">
                      <wp:start x="0" y="0"/>
                      <wp:lineTo x="0" y="21004"/>
                      <wp:lineTo x="21321" y="21004"/>
                      <wp:lineTo x="21321" y="0"/>
                      <wp:lineTo x="0" y="0"/>
                    </wp:wrapPolygon>
                  </wp:wrapTight>
                  <wp:docPr id="432778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7884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0099">
              <w:rPr>
                <w:rFonts w:cs="Arial"/>
              </w:rPr>
              <w:t xml:space="preserve">     </w:t>
            </w:r>
            <w:r w:rsidR="00CB267C">
              <w:rPr>
                <w:rFonts w:cs="Arial"/>
              </w:rPr>
              <w:t>P</w:t>
            </w:r>
            <w:r w:rsidR="00204FEB">
              <w:rPr>
                <w:rFonts w:cs="Arial"/>
              </w:rPr>
              <w:t>ROGRAMME 1</w:t>
            </w:r>
            <w:r w:rsidRPr="00347B31">
              <w:rPr>
                <w:rFonts w:ascii="Calibri" w:hAnsi="Calibri" w:cs="Calibri"/>
              </w:rPr>
              <w:t xml:space="preserve"> - ACUTE NEED</w:t>
            </w:r>
          </w:p>
          <w:p w14:paraId="42EE8977" w14:textId="77777777" w:rsidR="008D3A0B" w:rsidRDefault="008D3A0B" w:rsidP="001B6470">
            <w:pPr>
              <w:spacing w:before="240"/>
              <w:rPr>
                <w:rFonts w:cs="Arial"/>
              </w:rPr>
            </w:pPr>
          </w:p>
          <w:p w14:paraId="7D2D264D" w14:textId="77777777" w:rsidR="008D3A0B" w:rsidRPr="008F0099" w:rsidRDefault="008D3A0B" w:rsidP="001B6470">
            <w:pPr>
              <w:spacing w:before="240"/>
              <w:rPr>
                <w:rFonts w:cs="Arial"/>
                <w:noProof/>
              </w:rPr>
            </w:pPr>
          </w:p>
        </w:tc>
      </w:tr>
      <w:tr w:rsidR="008D3A0B" w:rsidRPr="00343313" w14:paraId="46BBB90C" w14:textId="779EE426" w:rsidTr="003F3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0" w:type="dxa"/>
            <w:gridSpan w:val="2"/>
            <w:shd w:val="clear" w:color="auto" w:fill="0E2841" w:themeFill="text2"/>
          </w:tcPr>
          <w:p w14:paraId="05662716" w14:textId="53F8A374" w:rsidR="008D3A0B" w:rsidRPr="00347B31" w:rsidRDefault="008D3A0B" w:rsidP="00273AAC">
            <w:pPr>
              <w:spacing w:before="24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347B31">
              <w:rPr>
                <w:rFonts w:ascii="Calibri" w:hAnsi="Calibri" w:cs="Calibri"/>
              </w:rPr>
              <w:t>Individuals</w:t>
            </w:r>
          </w:p>
        </w:tc>
        <w:tc>
          <w:tcPr>
            <w:tcW w:w="7838" w:type="dxa"/>
            <w:gridSpan w:val="2"/>
            <w:shd w:val="clear" w:color="auto" w:fill="0E2841" w:themeFill="text2"/>
          </w:tcPr>
          <w:p w14:paraId="25A38D0D" w14:textId="1FFD8A91" w:rsidR="008D3A0B" w:rsidRPr="00347B31" w:rsidRDefault="008D3A0B" w:rsidP="00273AA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347B31">
              <w:rPr>
                <w:rFonts w:ascii="Calibri" w:hAnsi="Calibri" w:cs="Calibri"/>
                <w:b/>
                <w:bCs/>
              </w:rPr>
              <w:t>Organisations</w:t>
            </w:r>
          </w:p>
        </w:tc>
      </w:tr>
      <w:tr w:rsidR="008D3A0B" w:rsidRPr="00343313" w14:paraId="6E5862C4" w14:textId="03024698" w:rsidTr="008D3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14:paraId="2DD01EFC" w14:textId="0496F319" w:rsidR="008D3A0B" w:rsidRPr="00347B31" w:rsidRDefault="008D3A0B" w:rsidP="001B6470">
            <w:pPr>
              <w:spacing w:before="240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347B31">
              <w:rPr>
                <w:rFonts w:ascii="Calibri" w:hAnsi="Calibri" w:cs="Calibri"/>
                <w:b w:val="0"/>
                <w:bCs w:val="0"/>
              </w:rPr>
              <w:t>Individual acute need grants through Mosaic Case Management System</w:t>
            </w:r>
            <w:r w:rsidR="00276A69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276A69" w:rsidRPr="00276A69">
              <w:rPr>
                <w:rFonts w:ascii="Calibri" w:hAnsi="Calibri" w:cs="Calibri"/>
                <w:b w:val="0"/>
                <w:bCs w:val="0"/>
              </w:rPr>
              <w:t>only when referred to GH by Naval charities following their prior consideration.</w:t>
            </w:r>
          </w:p>
        </w:tc>
        <w:tc>
          <w:tcPr>
            <w:tcW w:w="2986" w:type="dxa"/>
          </w:tcPr>
          <w:p w14:paraId="460FE58D" w14:textId="77777777" w:rsidR="00644FAD" w:rsidRDefault="00644FAD" w:rsidP="0064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  <w:p w14:paraId="1CBADBFB" w14:textId="28E3CBD8" w:rsidR="00644FAD" w:rsidRDefault="00644FAD" w:rsidP="0064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9C731A">
              <w:rPr>
                <w:rFonts w:ascii="Calibri" w:hAnsi="Calibri" w:cs="Calibri"/>
                <w:i/>
                <w:iCs/>
              </w:rPr>
              <w:t xml:space="preserve">Over £5,000 </w:t>
            </w:r>
            <w:r>
              <w:rPr>
                <w:rFonts w:ascii="Calibri" w:hAnsi="Calibri" w:cs="Calibri"/>
                <w:i/>
                <w:iCs/>
              </w:rPr>
              <w:t xml:space="preserve">only </w:t>
            </w:r>
            <w:r w:rsidRPr="009C731A">
              <w:rPr>
                <w:rFonts w:ascii="Calibri" w:hAnsi="Calibri" w:cs="Calibri"/>
                <w:i/>
                <w:iCs/>
              </w:rPr>
              <w:t>when referred by benevolence charities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  <w:p w14:paraId="593C0E57" w14:textId="330C08DC" w:rsidR="008D3A0B" w:rsidRPr="00347B31" w:rsidRDefault="00644FAD" w:rsidP="00644FA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02CC">
              <w:rPr>
                <w:rFonts w:ascii="Calibri" w:hAnsi="Calibri" w:cs="Calibri"/>
                <w:i/>
                <w:iCs/>
                <w:color w:val="FF0000"/>
              </w:rPr>
              <w:t>No care home fees, legal fees</w:t>
            </w:r>
            <w:r w:rsidR="004B7586">
              <w:rPr>
                <w:rFonts w:ascii="Calibri" w:hAnsi="Calibri" w:cs="Calibri"/>
                <w:i/>
                <w:iCs/>
                <w:color w:val="FF0000"/>
              </w:rPr>
              <w:t xml:space="preserve"> or</w:t>
            </w:r>
            <w:r w:rsidRPr="008F02CC">
              <w:rPr>
                <w:rFonts w:ascii="Calibri" w:hAnsi="Calibri" w:cs="Calibri"/>
                <w:i/>
                <w:iCs/>
                <w:color w:val="FF0000"/>
              </w:rPr>
              <w:t xml:space="preserve"> debt resolution</w:t>
            </w:r>
          </w:p>
        </w:tc>
        <w:tc>
          <w:tcPr>
            <w:tcW w:w="4278" w:type="dxa"/>
          </w:tcPr>
          <w:p w14:paraId="7DDEFB37" w14:textId="7B85DB54" w:rsidR="008D3A0B" w:rsidRPr="00347B31" w:rsidRDefault="008D3A0B" w:rsidP="001B647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347B31">
              <w:rPr>
                <w:rFonts w:ascii="Calibri" w:hAnsi="Calibri" w:cs="Calibri"/>
              </w:rPr>
              <w:t>Block grants to charities making individual acute need grants payments</w:t>
            </w:r>
          </w:p>
        </w:tc>
        <w:tc>
          <w:tcPr>
            <w:tcW w:w="3560" w:type="dxa"/>
          </w:tcPr>
          <w:p w14:paraId="095AE939" w14:textId="3A9CEF90" w:rsidR="008D3A0B" w:rsidRPr="00347B31" w:rsidRDefault="00826C51" w:rsidP="001B647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Primarily RNRMC, RN Benevolent Trust, Naval Children’s Charity, RMA-The Royal Marines Charity, Sailors’ Children’s Society.</w:t>
            </w:r>
          </w:p>
        </w:tc>
      </w:tr>
      <w:tr w:rsidR="003B68FC" w:rsidRPr="00343313" w14:paraId="74BD0AD5" w14:textId="47FD24DB" w:rsidTr="008D3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FFFFFF" w:themeFill="background1"/>
          </w:tcPr>
          <w:p w14:paraId="2AF6439B" w14:textId="76CB3FAB" w:rsidR="003B68FC" w:rsidRPr="00347B31" w:rsidRDefault="003B68FC" w:rsidP="003B68FC">
            <w:pPr>
              <w:spacing w:before="240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347B31">
              <w:rPr>
                <w:rFonts w:ascii="Calibri" w:hAnsi="Calibri" w:cs="Calibri"/>
                <w:b w:val="0"/>
                <w:bCs w:val="0"/>
              </w:rPr>
              <w:t>Individual acute need emergency grants when referred by RNFPS</w:t>
            </w:r>
          </w:p>
        </w:tc>
        <w:tc>
          <w:tcPr>
            <w:tcW w:w="2986" w:type="dxa"/>
            <w:shd w:val="clear" w:color="auto" w:fill="FFFFFF" w:themeFill="background1"/>
          </w:tcPr>
          <w:p w14:paraId="6FE7B6BB" w14:textId="2AF23C34" w:rsidR="003B68FC" w:rsidRPr="00347B31" w:rsidRDefault="003B68FC" w:rsidP="003B68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Due to need for speed. Any amount. Includes emergency compassionate travel for service personnel or family members</w:t>
            </w:r>
          </w:p>
        </w:tc>
        <w:tc>
          <w:tcPr>
            <w:tcW w:w="4278" w:type="dxa"/>
            <w:vMerge w:val="restart"/>
            <w:shd w:val="clear" w:color="auto" w:fill="FFFFFF" w:themeFill="background1"/>
          </w:tcPr>
          <w:p w14:paraId="5F3C239C" w14:textId="4A899ED0" w:rsidR="003B68FC" w:rsidRPr="00347B31" w:rsidRDefault="003B68FC" w:rsidP="003B68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47B31">
              <w:rPr>
                <w:rFonts w:ascii="Calibri" w:hAnsi="Calibri" w:cs="Calibri"/>
              </w:rPr>
              <w:t>Block grants to charities/organisations providing direct support to individuals and families in acute need:</w:t>
            </w:r>
          </w:p>
          <w:p w14:paraId="212EFF3A" w14:textId="6499DBC6" w:rsidR="003B68FC" w:rsidRPr="00347B31" w:rsidRDefault="003B68FC" w:rsidP="003B68FC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B31">
              <w:rPr>
                <w:rFonts w:ascii="Calibri" w:hAnsi="Calibri" w:cs="Calibri"/>
                <w:sz w:val="20"/>
                <w:szCs w:val="20"/>
              </w:rPr>
              <w:t>To enable wounded, injured and sick to fulfil their potential and achieve independence if feasible;</w:t>
            </w:r>
          </w:p>
          <w:p w14:paraId="23020899" w14:textId="3393E336" w:rsidR="003B68FC" w:rsidRPr="00347B31" w:rsidRDefault="003B68FC" w:rsidP="003B68FC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B31">
              <w:rPr>
                <w:rFonts w:ascii="Calibri" w:hAnsi="Calibri" w:cs="Calibri"/>
                <w:sz w:val="20"/>
                <w:szCs w:val="20"/>
              </w:rPr>
              <w:t>To prevent escalation of need or deterioration in health or support to terminal illness;</w:t>
            </w:r>
          </w:p>
          <w:p w14:paraId="201095B9" w14:textId="65679884" w:rsidR="003B68FC" w:rsidRPr="00347B31" w:rsidRDefault="003B68FC" w:rsidP="003B68FC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B31">
              <w:rPr>
                <w:rFonts w:ascii="Calibri" w:hAnsi="Calibri" w:cs="Calibri"/>
                <w:sz w:val="20"/>
                <w:szCs w:val="20"/>
              </w:rPr>
              <w:t xml:space="preserve">To provide support available for families in need or for children with health, bereavement, social or educational needs; </w:t>
            </w:r>
          </w:p>
          <w:p w14:paraId="374CA044" w14:textId="77777777" w:rsidR="003B68FC" w:rsidRPr="00347B31" w:rsidRDefault="003B68FC" w:rsidP="003B68FC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B31">
              <w:rPr>
                <w:rFonts w:ascii="Calibri" w:hAnsi="Calibri" w:cs="Calibri"/>
                <w:sz w:val="20"/>
                <w:szCs w:val="20"/>
              </w:rPr>
              <w:t>To enable financial stability;</w:t>
            </w:r>
          </w:p>
          <w:p w14:paraId="11AD242D" w14:textId="77777777" w:rsidR="003B68FC" w:rsidRPr="00347B31" w:rsidRDefault="003B68FC" w:rsidP="003B68FC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B31">
              <w:rPr>
                <w:rFonts w:ascii="Calibri" w:hAnsi="Calibri" w:cs="Calibri"/>
                <w:sz w:val="20"/>
                <w:szCs w:val="20"/>
              </w:rPr>
              <w:lastRenderedPageBreak/>
              <w:t>To maintain family relationships;</w:t>
            </w:r>
          </w:p>
          <w:p w14:paraId="3A519329" w14:textId="7236D792" w:rsidR="003B68FC" w:rsidRPr="00347B31" w:rsidRDefault="003B68FC" w:rsidP="003B68FC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B31">
              <w:rPr>
                <w:rFonts w:ascii="Calibri" w:hAnsi="Calibri" w:cs="Calibri"/>
                <w:sz w:val="20"/>
                <w:szCs w:val="20"/>
              </w:rPr>
              <w:t xml:space="preserve">To improve transition to civilian </w:t>
            </w:r>
            <w:r w:rsidR="00EA6F38" w:rsidRPr="00347B31">
              <w:rPr>
                <w:rFonts w:ascii="Calibri" w:hAnsi="Calibri" w:cs="Calibri"/>
                <w:sz w:val="20"/>
                <w:szCs w:val="20"/>
              </w:rPr>
              <w:t>life;</w:t>
            </w:r>
          </w:p>
          <w:p w14:paraId="66876A4D" w14:textId="77777777" w:rsidR="003B68FC" w:rsidRPr="00347B31" w:rsidRDefault="003B68FC" w:rsidP="003B68FC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B31">
              <w:rPr>
                <w:rFonts w:ascii="Calibri" w:hAnsi="Calibri" w:cs="Calibri"/>
                <w:sz w:val="20"/>
                <w:szCs w:val="20"/>
              </w:rPr>
              <w:t>To continue to support those who need ongoing care post transition to civilian life;</w:t>
            </w:r>
          </w:p>
          <w:p w14:paraId="74060714" w14:textId="361FD1C9" w:rsidR="003B68FC" w:rsidRPr="00347B31" w:rsidRDefault="003B68FC" w:rsidP="003B68FC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B31">
              <w:rPr>
                <w:rFonts w:ascii="Calibri" w:hAnsi="Calibri" w:cs="Calibri"/>
                <w:sz w:val="20"/>
                <w:szCs w:val="20"/>
              </w:rPr>
              <w:t xml:space="preserve">To improve mental </w:t>
            </w:r>
            <w:r w:rsidR="00EA6F38" w:rsidRPr="00347B31">
              <w:rPr>
                <w:rFonts w:ascii="Calibri" w:hAnsi="Calibri" w:cs="Calibri"/>
                <w:sz w:val="20"/>
                <w:szCs w:val="20"/>
              </w:rPr>
              <w:t>health;</w:t>
            </w:r>
          </w:p>
          <w:p w14:paraId="5A0E6171" w14:textId="18A6126F" w:rsidR="003B68FC" w:rsidRPr="00F3709E" w:rsidRDefault="003B68FC" w:rsidP="003B68FC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347B31">
              <w:rPr>
                <w:rFonts w:ascii="Calibri" w:hAnsi="Calibri" w:cs="Calibri"/>
                <w:sz w:val="20"/>
                <w:szCs w:val="20"/>
              </w:rPr>
              <w:t>To combat addiction.</w:t>
            </w:r>
          </w:p>
        </w:tc>
        <w:tc>
          <w:tcPr>
            <w:tcW w:w="3560" w:type="dxa"/>
            <w:shd w:val="clear" w:color="auto" w:fill="FFFFFF" w:themeFill="background1"/>
          </w:tcPr>
          <w:p w14:paraId="490D34D2" w14:textId="77777777" w:rsidR="003B68FC" w:rsidRDefault="003B68FC" w:rsidP="003B6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  <w:p w14:paraId="0F95AB3F" w14:textId="676C83E7" w:rsidR="003B68FC" w:rsidRDefault="003B68FC" w:rsidP="003B6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Evidenced outcomes required.</w:t>
            </w:r>
          </w:p>
          <w:p w14:paraId="7BD745FB" w14:textId="77777777" w:rsidR="003B68FC" w:rsidRDefault="003B68FC" w:rsidP="003B6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Focus on Early Service Leavers and compulsorily discharged personnel.</w:t>
            </w:r>
          </w:p>
          <w:p w14:paraId="0CA4B3EF" w14:textId="77777777" w:rsidR="003B68FC" w:rsidRDefault="003B68FC" w:rsidP="003B6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F7432B">
              <w:rPr>
                <w:rFonts w:ascii="Calibri" w:hAnsi="Calibri" w:cs="Calibri"/>
                <w:i/>
                <w:iCs/>
              </w:rPr>
              <w:t>Informed by HMG Veterans’ Strategy themes: Housing, Employment, Health &amp; Wellbeing, Finance, Criminal Justice System, Relationships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  <w:p w14:paraId="1583414A" w14:textId="75CEB09C" w:rsidR="003B68FC" w:rsidRDefault="003B68FC" w:rsidP="003B68F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FF0000"/>
              </w:rPr>
            </w:pPr>
            <w:r w:rsidRPr="008F02CC">
              <w:rPr>
                <w:rFonts w:ascii="Calibri" w:hAnsi="Calibri" w:cs="Calibri"/>
                <w:i/>
                <w:iCs/>
                <w:color w:val="FF0000"/>
              </w:rPr>
              <w:t>No support to care home</w:t>
            </w:r>
            <w:r w:rsidR="004B7586">
              <w:rPr>
                <w:rFonts w:ascii="Calibri" w:hAnsi="Calibri" w:cs="Calibri"/>
                <w:i/>
                <w:iCs/>
                <w:color w:val="FF0000"/>
              </w:rPr>
              <w:t xml:space="preserve"> fee</w:t>
            </w:r>
            <w:r w:rsidRPr="008F02CC">
              <w:rPr>
                <w:rFonts w:ascii="Calibri" w:hAnsi="Calibri" w:cs="Calibri"/>
                <w:i/>
                <w:iCs/>
                <w:color w:val="FF0000"/>
              </w:rPr>
              <w:t>s or housing infrastructure costs</w:t>
            </w:r>
            <w:r>
              <w:rPr>
                <w:rFonts w:ascii="Calibri" w:hAnsi="Calibri" w:cs="Calibri"/>
                <w:i/>
                <w:iCs/>
                <w:color w:val="FF0000"/>
              </w:rPr>
              <w:t>.</w:t>
            </w:r>
          </w:p>
          <w:p w14:paraId="557BC4B7" w14:textId="25979425" w:rsidR="003B68FC" w:rsidRPr="00347B31" w:rsidRDefault="003B68FC" w:rsidP="003B68F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B68FC" w:rsidRPr="00343313" w14:paraId="5424C0E4" w14:textId="225BE6FE" w:rsidTr="008D3A0B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14:paraId="31AC485B" w14:textId="364F2014" w:rsidR="003B68FC" w:rsidRPr="00347B31" w:rsidRDefault="003B68FC" w:rsidP="003B68FC">
            <w:pPr>
              <w:spacing w:before="240"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  <w:tc>
          <w:tcPr>
            <w:tcW w:w="2986" w:type="dxa"/>
          </w:tcPr>
          <w:p w14:paraId="4A9448D9" w14:textId="77777777" w:rsidR="003B68FC" w:rsidRPr="007F5F4B" w:rsidRDefault="003B68FC" w:rsidP="003B68F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</w:p>
        </w:tc>
        <w:tc>
          <w:tcPr>
            <w:tcW w:w="4278" w:type="dxa"/>
            <w:vMerge/>
          </w:tcPr>
          <w:p w14:paraId="496F7693" w14:textId="1CC19C42" w:rsidR="003B68FC" w:rsidRPr="007F5F4B" w:rsidRDefault="003B68FC" w:rsidP="003B68F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</w:p>
        </w:tc>
        <w:tc>
          <w:tcPr>
            <w:tcW w:w="3560" w:type="dxa"/>
          </w:tcPr>
          <w:p w14:paraId="3AB9562C" w14:textId="77777777" w:rsidR="003B68FC" w:rsidRPr="007F5F4B" w:rsidRDefault="003B68FC" w:rsidP="003B68F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</w:p>
        </w:tc>
      </w:tr>
    </w:tbl>
    <w:p w14:paraId="248C5E2B" w14:textId="77777777" w:rsidR="004B3CB2" w:rsidRPr="007014C9" w:rsidRDefault="004B3CB2" w:rsidP="007014C9">
      <w:pPr>
        <w:spacing w:before="240" w:after="0" w:line="240" w:lineRule="auto"/>
        <w:rPr>
          <w:rFonts w:ascii="Arial" w:hAnsi="Arial" w:cs="Arial"/>
          <w:b/>
          <w:bCs/>
          <w:color w:val="0F4761" w:themeColor="accent1" w:themeShade="BF"/>
        </w:rPr>
      </w:pPr>
    </w:p>
    <w:tbl>
      <w:tblPr>
        <w:tblStyle w:val="GridTable4-Accent4"/>
        <w:tblW w:w="13948" w:type="dxa"/>
        <w:tblLook w:val="04A0" w:firstRow="1" w:lastRow="0" w:firstColumn="1" w:lastColumn="0" w:noHBand="0" w:noVBand="1"/>
      </w:tblPr>
      <w:tblGrid>
        <w:gridCol w:w="3286"/>
        <w:gridCol w:w="3151"/>
        <w:gridCol w:w="3962"/>
        <w:gridCol w:w="3549"/>
      </w:tblGrid>
      <w:tr w:rsidR="007768F3" w:rsidRPr="007F5F4B" w14:paraId="5BC4D753" w14:textId="1E842AC5" w:rsidTr="002F0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  <w:shd w:val="clear" w:color="auto" w:fill="0E2841" w:themeFill="text2"/>
          </w:tcPr>
          <w:p w14:paraId="585CCEB1" w14:textId="6D484686" w:rsidR="007768F3" w:rsidRPr="00347B31" w:rsidRDefault="007768F3" w:rsidP="001B6470">
            <w:pPr>
              <w:spacing w:before="240"/>
              <w:rPr>
                <w:rFonts w:ascii="Calibri" w:hAnsi="Calibri" w:cs="Calibri"/>
                <w:b w:val="0"/>
                <w:bCs w:val="0"/>
              </w:rPr>
            </w:pPr>
            <w:r w:rsidRPr="00347B31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82816" behindDoc="1" locked="0" layoutInCell="1" allowOverlap="1" wp14:anchorId="1700B25C" wp14:editId="4E28589F">
                  <wp:simplePos x="0" y="0"/>
                  <wp:positionH relativeFrom="column">
                    <wp:posOffset>7783195</wp:posOffset>
                  </wp:positionH>
                  <wp:positionV relativeFrom="page">
                    <wp:posOffset>0</wp:posOffset>
                  </wp:positionV>
                  <wp:extent cx="993775" cy="946150"/>
                  <wp:effectExtent l="0" t="0" r="0" b="6350"/>
                  <wp:wrapTight wrapText="bothSides">
                    <wp:wrapPolygon edited="0">
                      <wp:start x="0" y="0"/>
                      <wp:lineTo x="0" y="21310"/>
                      <wp:lineTo x="21117" y="21310"/>
                      <wp:lineTo x="21117" y="0"/>
                      <wp:lineTo x="0" y="0"/>
                    </wp:wrapPolygon>
                  </wp:wrapTight>
                  <wp:docPr id="1296441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44119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8FC">
              <w:rPr>
                <w:rFonts w:ascii="Calibri" w:hAnsi="Calibri" w:cs="Calibri"/>
              </w:rPr>
              <w:t xml:space="preserve">PROGRAMME </w:t>
            </w:r>
            <w:r w:rsidRPr="00347B31">
              <w:rPr>
                <w:rFonts w:ascii="Calibri" w:hAnsi="Calibri" w:cs="Calibri"/>
              </w:rPr>
              <w:t xml:space="preserve"> 2 – EDUCATION</w:t>
            </w:r>
          </w:p>
          <w:p w14:paraId="7B724A4B" w14:textId="77777777" w:rsidR="007768F3" w:rsidRDefault="007768F3" w:rsidP="001B6470">
            <w:pPr>
              <w:spacing w:before="240"/>
              <w:rPr>
                <w:rFonts w:cs="Arial"/>
              </w:rPr>
            </w:pPr>
          </w:p>
          <w:p w14:paraId="4F697AAB" w14:textId="77777777" w:rsidR="007768F3" w:rsidRPr="00347B31" w:rsidRDefault="007768F3" w:rsidP="001B6470">
            <w:pPr>
              <w:spacing w:before="240"/>
              <w:rPr>
                <w:rFonts w:ascii="Calibri" w:hAnsi="Calibri" w:cs="Calibri"/>
                <w:noProof/>
              </w:rPr>
            </w:pPr>
          </w:p>
        </w:tc>
      </w:tr>
      <w:tr w:rsidR="007768F3" w:rsidRPr="007F5F4B" w14:paraId="12E4F588" w14:textId="28F0A9CE" w:rsidTr="00FE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7" w:type="dxa"/>
            <w:gridSpan w:val="2"/>
            <w:shd w:val="clear" w:color="auto" w:fill="0E2841" w:themeFill="text2"/>
          </w:tcPr>
          <w:p w14:paraId="131034D1" w14:textId="77777777" w:rsidR="007768F3" w:rsidRPr="00347B31" w:rsidRDefault="007768F3" w:rsidP="001B6470">
            <w:pPr>
              <w:spacing w:before="24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347B31">
              <w:rPr>
                <w:rFonts w:ascii="Calibri" w:hAnsi="Calibri" w:cs="Calibri"/>
              </w:rPr>
              <w:t>Individuals</w:t>
            </w:r>
          </w:p>
          <w:p w14:paraId="45597F53" w14:textId="77777777" w:rsidR="007768F3" w:rsidRPr="00347B31" w:rsidRDefault="007768F3" w:rsidP="001B6470">
            <w:pPr>
              <w:spacing w:before="240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7511" w:type="dxa"/>
            <w:gridSpan w:val="2"/>
            <w:shd w:val="clear" w:color="auto" w:fill="0E2841" w:themeFill="text2"/>
          </w:tcPr>
          <w:p w14:paraId="33AEFAE9" w14:textId="6059CA8C" w:rsidR="007768F3" w:rsidRPr="00347B31" w:rsidRDefault="007768F3" w:rsidP="001B647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347B31">
              <w:rPr>
                <w:rFonts w:ascii="Calibri" w:hAnsi="Calibri" w:cs="Calibri"/>
                <w:b/>
                <w:bCs/>
              </w:rPr>
              <w:t>Organisations</w:t>
            </w:r>
          </w:p>
        </w:tc>
      </w:tr>
      <w:tr w:rsidR="0066509B" w:rsidRPr="007F5F4B" w14:paraId="10D50E6C" w14:textId="3F0D99E5" w:rsidTr="00776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</w:tcPr>
          <w:p w14:paraId="74AC2B29" w14:textId="77777777" w:rsidR="0066509B" w:rsidRPr="00347B31" w:rsidRDefault="0066509B" w:rsidP="002E1460">
            <w:pPr>
              <w:spacing w:before="240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347B31">
              <w:rPr>
                <w:rFonts w:ascii="Calibri" w:hAnsi="Calibri" w:cs="Calibri"/>
                <w:b w:val="0"/>
                <w:bCs w:val="0"/>
              </w:rPr>
              <w:t>Means-tested RHS bursaries or CEA top-up grants to children of serving or former serving RN personnel</w:t>
            </w:r>
          </w:p>
        </w:tc>
        <w:tc>
          <w:tcPr>
            <w:tcW w:w="3151" w:type="dxa"/>
          </w:tcPr>
          <w:p w14:paraId="172775DF" w14:textId="167E1B33" w:rsidR="0066509B" w:rsidRPr="00347B31" w:rsidRDefault="0066509B" w:rsidP="002E146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95%</w:t>
            </w:r>
          </w:p>
        </w:tc>
        <w:tc>
          <w:tcPr>
            <w:tcW w:w="3962" w:type="dxa"/>
            <w:vMerge w:val="restart"/>
          </w:tcPr>
          <w:p w14:paraId="61B9E4A8" w14:textId="2E9265DC" w:rsidR="0066509B" w:rsidRDefault="0066509B" w:rsidP="002E14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Block grants to charities/ organisations providing non-means-tested life skills and social mobility-enhancing opportunities enabling children and young people to thrive and/or find employment.</w:t>
            </w:r>
          </w:p>
          <w:p w14:paraId="0C00AC0C" w14:textId="076E0D2C" w:rsidR="0066509B" w:rsidRPr="00347B31" w:rsidRDefault="0066509B" w:rsidP="002E146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549" w:type="dxa"/>
            <w:vMerge w:val="restart"/>
          </w:tcPr>
          <w:p w14:paraId="07D5C8BA" w14:textId="2C1EBDA8" w:rsidR="0066509B" w:rsidRPr="00347B31" w:rsidRDefault="0066509B" w:rsidP="002E146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Focus on early years care, support to children with SEN/ASN, tutoring.</w:t>
            </w:r>
          </w:p>
        </w:tc>
      </w:tr>
      <w:tr w:rsidR="0066509B" w:rsidRPr="007F5F4B" w14:paraId="5A650911" w14:textId="208C9348" w:rsidTr="0045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shd w:val="clear" w:color="auto" w:fill="FFFFFF" w:themeFill="background1"/>
          </w:tcPr>
          <w:p w14:paraId="5896F257" w14:textId="3EC61434" w:rsidR="0066509B" w:rsidRPr="00347B31" w:rsidRDefault="0066509B" w:rsidP="002E1460">
            <w:pPr>
              <w:spacing w:before="120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347B31">
              <w:rPr>
                <w:rFonts w:ascii="Calibri" w:hAnsi="Calibri" w:cs="Calibri"/>
                <w:b w:val="0"/>
                <w:bCs w:val="0"/>
              </w:rPr>
              <w:t>Means-tested bursaries to universities for serving personnel</w:t>
            </w:r>
          </w:p>
        </w:tc>
        <w:tc>
          <w:tcPr>
            <w:tcW w:w="3151" w:type="dxa"/>
            <w:shd w:val="clear" w:color="auto" w:fill="FFFFFF" w:themeFill="background1"/>
          </w:tcPr>
          <w:p w14:paraId="284435C8" w14:textId="4BE948C8" w:rsidR="0066509B" w:rsidRPr="00347B31" w:rsidRDefault="0066509B" w:rsidP="002E146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In conjunction with RN Learning &amp; Development Organisation to ensure subject to RN requirement</w:t>
            </w:r>
          </w:p>
        </w:tc>
        <w:tc>
          <w:tcPr>
            <w:tcW w:w="3962" w:type="dxa"/>
            <w:vMerge/>
            <w:tcBorders>
              <w:bottom w:val="single" w:sz="4" w:space="0" w:color="60CAF3" w:themeColor="accent4" w:themeTint="99"/>
            </w:tcBorders>
            <w:shd w:val="clear" w:color="auto" w:fill="FFFFFF" w:themeFill="background1"/>
          </w:tcPr>
          <w:p w14:paraId="31DBDAC8" w14:textId="273B47F4" w:rsidR="0066509B" w:rsidRPr="00347B31" w:rsidRDefault="0066509B" w:rsidP="002E146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549" w:type="dxa"/>
            <w:vMerge/>
            <w:shd w:val="clear" w:color="auto" w:fill="FFFFFF" w:themeFill="background1"/>
          </w:tcPr>
          <w:p w14:paraId="4BFAE408" w14:textId="77777777" w:rsidR="0066509B" w:rsidRPr="00347B31" w:rsidRDefault="0066509B" w:rsidP="002E146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</w:tc>
      </w:tr>
      <w:tr w:rsidR="001523B3" w:rsidRPr="007F5F4B" w14:paraId="7785A699" w14:textId="43D5C138" w:rsidTr="00457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</w:tcPr>
          <w:p w14:paraId="7119A5EB" w14:textId="649264D6" w:rsidR="001523B3" w:rsidRPr="00347B31" w:rsidRDefault="001523B3" w:rsidP="001523B3">
            <w:pPr>
              <w:spacing w:before="240"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  <w:tc>
          <w:tcPr>
            <w:tcW w:w="3151" w:type="dxa"/>
            <w:shd w:val="clear" w:color="auto" w:fill="FFFFFF" w:themeFill="background1"/>
          </w:tcPr>
          <w:p w14:paraId="00EBD299" w14:textId="77777777" w:rsidR="001523B3" w:rsidRPr="00347B31" w:rsidRDefault="001523B3" w:rsidP="001523B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FF12EA" w14:textId="1D45FFC3" w:rsidR="001523B3" w:rsidRPr="00347B31" w:rsidRDefault="001523B3" w:rsidP="0080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>Block grants to charities/ organisations providing life skills enhancing or preventative education to serving or former serving RN personnel and families, including employability</w:t>
            </w:r>
          </w:p>
        </w:tc>
        <w:tc>
          <w:tcPr>
            <w:tcW w:w="3549" w:type="dxa"/>
            <w:shd w:val="clear" w:color="auto" w:fill="FFFFFF" w:themeFill="background1"/>
          </w:tcPr>
          <w:p w14:paraId="20846273" w14:textId="77777777" w:rsidR="001523B3" w:rsidRDefault="00CA0867" w:rsidP="0080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Focus on partner and female veteran employability.</w:t>
            </w:r>
          </w:p>
          <w:p w14:paraId="4AF19ACF" w14:textId="77777777" w:rsidR="00CA0867" w:rsidRDefault="00CA0867" w:rsidP="001523B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</w:p>
          <w:p w14:paraId="7A6249DF" w14:textId="217EEF75" w:rsidR="00CA0867" w:rsidRPr="00347B31" w:rsidRDefault="00CA0867" w:rsidP="001523B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4F7FCF8E" w14:textId="77777777" w:rsidR="009252CB" w:rsidRPr="007F5F4B" w:rsidRDefault="009252CB" w:rsidP="001B6470">
      <w:pPr>
        <w:spacing w:before="240"/>
        <w:rPr>
          <w:rFonts w:cs="Arial"/>
          <w:b/>
          <w:bCs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005"/>
        <w:gridCol w:w="3601"/>
        <w:gridCol w:w="4311"/>
        <w:gridCol w:w="3031"/>
      </w:tblGrid>
      <w:tr w:rsidR="007768F3" w:rsidRPr="007F5F4B" w14:paraId="05BF4940" w14:textId="37ACFE90" w:rsidTr="000C7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  <w:shd w:val="clear" w:color="auto" w:fill="0E2841" w:themeFill="text2"/>
          </w:tcPr>
          <w:p w14:paraId="6B2C5642" w14:textId="7C473454" w:rsidR="007768F3" w:rsidRPr="00347B31" w:rsidRDefault="007768F3" w:rsidP="001B6470">
            <w:pPr>
              <w:spacing w:before="240"/>
              <w:rPr>
                <w:rFonts w:ascii="Calibri" w:hAnsi="Calibri" w:cs="Calibri"/>
                <w:b w:val="0"/>
                <w:bCs w:val="0"/>
              </w:rPr>
            </w:pPr>
            <w:r w:rsidRPr="00347B31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91008" behindDoc="1" locked="0" layoutInCell="1" allowOverlap="1" wp14:anchorId="4AE85555" wp14:editId="44AD66DE">
                  <wp:simplePos x="0" y="0"/>
                  <wp:positionH relativeFrom="column">
                    <wp:posOffset>7775575</wp:posOffset>
                  </wp:positionH>
                  <wp:positionV relativeFrom="page">
                    <wp:posOffset>0</wp:posOffset>
                  </wp:positionV>
                  <wp:extent cx="1000125" cy="902335"/>
                  <wp:effectExtent l="0" t="0" r="9525" b="0"/>
                  <wp:wrapTight wrapText="bothSides">
                    <wp:wrapPolygon edited="0">
                      <wp:start x="0" y="0"/>
                      <wp:lineTo x="0" y="20977"/>
                      <wp:lineTo x="21394" y="20977"/>
                      <wp:lineTo x="21394" y="0"/>
                      <wp:lineTo x="0" y="0"/>
                    </wp:wrapPolygon>
                  </wp:wrapTight>
                  <wp:docPr id="20699599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959928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4D5D">
              <w:rPr>
                <w:rFonts w:ascii="Calibri" w:hAnsi="Calibri" w:cs="Calibri"/>
              </w:rPr>
              <w:t xml:space="preserve">PROGRAMME </w:t>
            </w:r>
            <w:r w:rsidRPr="00347B31">
              <w:rPr>
                <w:rFonts w:ascii="Calibri" w:hAnsi="Calibri" w:cs="Calibri"/>
              </w:rPr>
              <w:t xml:space="preserve"> 3 – WELFARE</w:t>
            </w:r>
          </w:p>
          <w:p w14:paraId="1EF60EED" w14:textId="77777777" w:rsidR="007768F3" w:rsidRDefault="007768F3" w:rsidP="001B6470">
            <w:pPr>
              <w:spacing w:before="240"/>
              <w:rPr>
                <w:rFonts w:cs="Arial"/>
              </w:rPr>
            </w:pPr>
          </w:p>
          <w:p w14:paraId="02AEB4E8" w14:textId="77777777" w:rsidR="007768F3" w:rsidRPr="00347B31" w:rsidRDefault="007768F3" w:rsidP="001B6470">
            <w:pPr>
              <w:spacing w:before="240"/>
              <w:rPr>
                <w:rFonts w:ascii="Calibri" w:hAnsi="Calibri" w:cs="Calibri"/>
                <w:noProof/>
              </w:rPr>
            </w:pPr>
          </w:p>
        </w:tc>
      </w:tr>
      <w:tr w:rsidR="007768F3" w:rsidRPr="007F5F4B" w14:paraId="69F868C6" w14:textId="51757162" w:rsidTr="00DC0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6" w:type="dxa"/>
            <w:gridSpan w:val="2"/>
            <w:shd w:val="clear" w:color="auto" w:fill="0E2841" w:themeFill="text2"/>
          </w:tcPr>
          <w:p w14:paraId="32E67BE9" w14:textId="00FFEDA0" w:rsidR="007768F3" w:rsidRPr="00347B31" w:rsidRDefault="007768F3" w:rsidP="001B6470">
            <w:pPr>
              <w:spacing w:before="24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347B31">
              <w:rPr>
                <w:rFonts w:ascii="Calibri" w:hAnsi="Calibri" w:cs="Calibri"/>
              </w:rPr>
              <w:t>Individuals</w:t>
            </w:r>
          </w:p>
        </w:tc>
        <w:tc>
          <w:tcPr>
            <w:tcW w:w="4311" w:type="dxa"/>
            <w:shd w:val="clear" w:color="auto" w:fill="0E2841" w:themeFill="text2"/>
          </w:tcPr>
          <w:p w14:paraId="2EDEBFA5" w14:textId="5A636A01" w:rsidR="007768F3" w:rsidRPr="00347B31" w:rsidRDefault="007768F3" w:rsidP="001B647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347B31">
              <w:rPr>
                <w:rFonts w:ascii="Calibri" w:hAnsi="Calibri" w:cs="Calibri"/>
                <w:b/>
                <w:bCs/>
              </w:rPr>
              <w:t>Organisations</w:t>
            </w:r>
          </w:p>
          <w:p w14:paraId="74D9FE29" w14:textId="77777777" w:rsidR="007768F3" w:rsidRPr="007F5F4B" w:rsidRDefault="007768F3" w:rsidP="001B647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3031" w:type="dxa"/>
            <w:shd w:val="clear" w:color="auto" w:fill="0E2841" w:themeFill="text2"/>
          </w:tcPr>
          <w:p w14:paraId="218B9984" w14:textId="77777777" w:rsidR="007768F3" w:rsidRPr="00347B31" w:rsidRDefault="007768F3" w:rsidP="001B647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7768F3" w:rsidRPr="007F5F4B" w14:paraId="1166787D" w14:textId="5DCB4C1E" w:rsidTr="00776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B1245E4" w14:textId="5EC0CC49" w:rsidR="007768F3" w:rsidRPr="00D3784F" w:rsidRDefault="004F4D5D" w:rsidP="00D3784F">
            <w:pPr>
              <w:spacing w:before="240"/>
              <w:jc w:val="center"/>
              <w:rPr>
                <w:rFonts w:ascii="Calibri" w:hAnsi="Calibri" w:cs="Calibri"/>
                <w:i/>
                <w:iCs/>
              </w:rPr>
            </w:pPr>
            <w:r w:rsidRPr="00D3784F">
              <w:rPr>
                <w:rFonts w:ascii="Calibri" w:hAnsi="Calibri" w:cs="Calibri"/>
                <w:i/>
                <w:iCs/>
                <w:color w:val="FF0000"/>
              </w:rPr>
              <w:t>Grants not made</w:t>
            </w:r>
          </w:p>
        </w:tc>
        <w:tc>
          <w:tcPr>
            <w:tcW w:w="3601" w:type="dxa"/>
          </w:tcPr>
          <w:p w14:paraId="00A0DC29" w14:textId="77777777" w:rsidR="007768F3" w:rsidRPr="00347B31" w:rsidRDefault="007768F3" w:rsidP="001B647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311" w:type="dxa"/>
          </w:tcPr>
          <w:p w14:paraId="071024F5" w14:textId="16381596" w:rsidR="007768F3" w:rsidRPr="00347B31" w:rsidRDefault="007768F3" w:rsidP="001B647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347B31">
              <w:rPr>
                <w:rFonts w:ascii="Calibri" w:hAnsi="Calibri" w:cs="Calibri"/>
              </w:rPr>
              <w:t>Block grants to charities advocating or working for the health &amp; wellbeing of the RN community</w:t>
            </w:r>
          </w:p>
        </w:tc>
        <w:tc>
          <w:tcPr>
            <w:tcW w:w="3031" w:type="dxa"/>
          </w:tcPr>
          <w:p w14:paraId="2354CB7E" w14:textId="77777777" w:rsidR="004B7586" w:rsidRDefault="004B7586" w:rsidP="004B7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FF0000"/>
              </w:rPr>
            </w:pPr>
          </w:p>
          <w:p w14:paraId="12AB742E" w14:textId="5694BE49" w:rsidR="004B7586" w:rsidRDefault="004B7586" w:rsidP="004B7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FF0000"/>
              </w:rPr>
            </w:pPr>
            <w:r w:rsidRPr="005B06D4">
              <w:rPr>
                <w:rFonts w:ascii="Calibri" w:hAnsi="Calibri" w:cs="Calibri"/>
                <w:i/>
                <w:iCs/>
                <w:color w:val="FF0000"/>
              </w:rPr>
              <w:t>No</w:t>
            </w:r>
            <w:r>
              <w:rPr>
                <w:rFonts w:ascii="Calibri" w:hAnsi="Calibri" w:cs="Calibri"/>
                <w:i/>
                <w:iCs/>
                <w:color w:val="FF0000"/>
              </w:rPr>
              <w:t xml:space="preserve">rmally no </w:t>
            </w:r>
            <w:r w:rsidRPr="005B06D4">
              <w:rPr>
                <w:rFonts w:ascii="Calibri" w:hAnsi="Calibri" w:cs="Calibri"/>
                <w:i/>
                <w:iCs/>
                <w:color w:val="FF0000"/>
              </w:rPr>
              <w:t xml:space="preserve">support to </w:t>
            </w:r>
            <w:r>
              <w:rPr>
                <w:rFonts w:ascii="Calibri" w:hAnsi="Calibri" w:cs="Calibri"/>
                <w:i/>
                <w:iCs/>
                <w:color w:val="FF0000"/>
              </w:rPr>
              <w:t>cadets</w:t>
            </w:r>
          </w:p>
          <w:p w14:paraId="5B341614" w14:textId="77777777" w:rsidR="007768F3" w:rsidRPr="00347B31" w:rsidRDefault="007768F3" w:rsidP="001B647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768F3" w:rsidRPr="007F5F4B" w14:paraId="1481C099" w14:textId="04D315AD" w:rsidTr="00776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FFFFF" w:themeFill="background1"/>
          </w:tcPr>
          <w:p w14:paraId="79729331" w14:textId="77777777" w:rsidR="007768F3" w:rsidRPr="00347B31" w:rsidRDefault="007768F3" w:rsidP="001B6470">
            <w:pPr>
              <w:spacing w:before="24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601" w:type="dxa"/>
            <w:shd w:val="clear" w:color="auto" w:fill="FFFFFF" w:themeFill="background1"/>
          </w:tcPr>
          <w:p w14:paraId="022EEC54" w14:textId="77777777" w:rsidR="007768F3" w:rsidRPr="00347B31" w:rsidRDefault="007768F3" w:rsidP="001B647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311" w:type="dxa"/>
            <w:shd w:val="clear" w:color="auto" w:fill="FFFFFF" w:themeFill="background1"/>
          </w:tcPr>
          <w:p w14:paraId="3B85BBC8" w14:textId="75E23598" w:rsidR="007768F3" w:rsidRPr="00347B31" w:rsidRDefault="007768F3" w:rsidP="001B647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347B31">
              <w:rPr>
                <w:rFonts w:ascii="Calibri" w:hAnsi="Calibri" w:cs="Calibri"/>
              </w:rPr>
              <w:t>Block grants to organisations/charities for initiatives to promote camaraderie and combat loneliness/isolation</w:t>
            </w:r>
          </w:p>
        </w:tc>
        <w:tc>
          <w:tcPr>
            <w:tcW w:w="3031" w:type="dxa"/>
            <w:shd w:val="clear" w:color="auto" w:fill="FFFFFF" w:themeFill="background1"/>
          </w:tcPr>
          <w:p w14:paraId="30F346F2" w14:textId="125D8C6F" w:rsidR="007768F3" w:rsidRPr="00347B31" w:rsidRDefault="00095535" w:rsidP="001B647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Especially those working in collaborative partnerships with local providers.</w:t>
            </w:r>
          </w:p>
        </w:tc>
      </w:tr>
      <w:tr w:rsidR="007768F3" w:rsidRPr="007F5F4B" w14:paraId="021C38B5" w14:textId="08BAD96F" w:rsidTr="00776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90445E6" w14:textId="77777777" w:rsidR="007768F3" w:rsidRPr="00347B31" w:rsidRDefault="007768F3" w:rsidP="001B6470">
            <w:pPr>
              <w:spacing w:before="24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601" w:type="dxa"/>
          </w:tcPr>
          <w:p w14:paraId="06749FCC" w14:textId="77777777" w:rsidR="007768F3" w:rsidRPr="00347B31" w:rsidRDefault="007768F3" w:rsidP="001B647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311" w:type="dxa"/>
          </w:tcPr>
          <w:p w14:paraId="1AF347F5" w14:textId="4F31819E" w:rsidR="007768F3" w:rsidRPr="00347B31" w:rsidRDefault="007768F3" w:rsidP="001B647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347B31">
              <w:rPr>
                <w:rFonts w:ascii="Calibri" w:hAnsi="Calibri" w:cs="Calibri"/>
              </w:rPr>
              <w:t xml:space="preserve">Block grants to RN organisations to promote equity, </w:t>
            </w:r>
            <w:r w:rsidR="00EA6F38" w:rsidRPr="00347B31">
              <w:rPr>
                <w:rFonts w:ascii="Calibri" w:hAnsi="Calibri" w:cs="Calibri"/>
              </w:rPr>
              <w:t>diversity,</w:t>
            </w:r>
            <w:r w:rsidRPr="00347B31">
              <w:rPr>
                <w:rFonts w:ascii="Calibri" w:hAnsi="Calibri" w:cs="Calibri"/>
              </w:rPr>
              <w:t xml:space="preserve"> and inclusion</w:t>
            </w:r>
          </w:p>
        </w:tc>
        <w:tc>
          <w:tcPr>
            <w:tcW w:w="3031" w:type="dxa"/>
          </w:tcPr>
          <w:p w14:paraId="03342123" w14:textId="73B95827" w:rsidR="007768F3" w:rsidRPr="00347B31" w:rsidRDefault="00AB76F8" w:rsidP="00AB76F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All applications require endorsement of chain of command.</w:t>
            </w:r>
          </w:p>
        </w:tc>
      </w:tr>
      <w:tr w:rsidR="00AB35B3" w:rsidRPr="007F5F4B" w14:paraId="7E4ABF31" w14:textId="77777777" w:rsidTr="00AB3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FFFFF" w:themeFill="background1"/>
          </w:tcPr>
          <w:p w14:paraId="4B4DE26E" w14:textId="77777777" w:rsidR="00AB35B3" w:rsidRPr="00347B31" w:rsidRDefault="00AB35B3" w:rsidP="00AB35B3">
            <w:pPr>
              <w:spacing w:before="24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601" w:type="dxa"/>
            <w:shd w:val="clear" w:color="auto" w:fill="FFFFFF" w:themeFill="background1"/>
          </w:tcPr>
          <w:p w14:paraId="05F47A5E" w14:textId="77777777" w:rsidR="00AB35B3" w:rsidRPr="00347B31" w:rsidRDefault="00AB35B3" w:rsidP="00AB35B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311" w:type="dxa"/>
            <w:shd w:val="clear" w:color="auto" w:fill="FFFFFF" w:themeFill="background1"/>
          </w:tcPr>
          <w:p w14:paraId="0F072AEA" w14:textId="622991EC" w:rsidR="00AB35B3" w:rsidRPr="00347B31" w:rsidRDefault="00AB35B3" w:rsidP="00AB35B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C2FB0">
              <w:rPr>
                <w:rFonts w:ascii="Calibri" w:hAnsi="Calibri" w:cs="Calibri"/>
                <w:color w:val="000000" w:themeColor="text1"/>
              </w:rPr>
              <w:t xml:space="preserve">Block grants to RN ships, </w:t>
            </w:r>
            <w:r w:rsidR="00EA6F38" w:rsidRPr="00AC2FB0">
              <w:rPr>
                <w:rFonts w:ascii="Calibri" w:hAnsi="Calibri" w:cs="Calibri"/>
                <w:color w:val="000000" w:themeColor="text1"/>
              </w:rPr>
              <w:t>units,</w:t>
            </w:r>
            <w:r w:rsidRPr="00AC2FB0">
              <w:rPr>
                <w:rFonts w:ascii="Calibri" w:hAnsi="Calibri" w:cs="Calibri"/>
                <w:color w:val="000000" w:themeColor="text1"/>
              </w:rPr>
              <w:t xml:space="preserve"> or organisations to improve conditions of service, enhance morale, health &amp; wellbeing and thereby reinforce retention</w:t>
            </w:r>
          </w:p>
        </w:tc>
        <w:tc>
          <w:tcPr>
            <w:tcW w:w="3031" w:type="dxa"/>
            <w:shd w:val="clear" w:color="auto" w:fill="FFFFFF" w:themeFill="background1"/>
          </w:tcPr>
          <w:p w14:paraId="1DFCEFCF" w14:textId="77777777" w:rsidR="00E33195" w:rsidRDefault="00E33195" w:rsidP="00E3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14:paraId="65411223" w14:textId="4430C4DB" w:rsidR="00E33195" w:rsidRPr="00AC2FB0" w:rsidRDefault="00E33195" w:rsidP="00E3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AC2FB0">
              <w:rPr>
                <w:rFonts w:ascii="Calibri" w:hAnsi="Calibri" w:cs="Calibri"/>
                <w:i/>
                <w:iCs/>
                <w:color w:val="000000" w:themeColor="text1"/>
              </w:rPr>
              <w:t>Via RNRMC</w:t>
            </w:r>
          </w:p>
          <w:p w14:paraId="0A5D639E" w14:textId="77777777" w:rsidR="004B7586" w:rsidRDefault="004B7586" w:rsidP="004B7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FF0000"/>
              </w:rPr>
            </w:pPr>
            <w:r w:rsidRPr="005B06D4">
              <w:rPr>
                <w:rFonts w:ascii="Calibri" w:hAnsi="Calibri" w:cs="Calibri"/>
                <w:i/>
                <w:iCs/>
                <w:color w:val="FF0000"/>
              </w:rPr>
              <w:t>No support for sport</w:t>
            </w:r>
          </w:p>
          <w:p w14:paraId="2106006B" w14:textId="77777777" w:rsidR="00AB35B3" w:rsidRPr="00347B31" w:rsidRDefault="00AB35B3" w:rsidP="00AB35B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B35B3" w:rsidRPr="007F5F4B" w14:paraId="04F8054A" w14:textId="6124E672" w:rsidTr="00776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FFFFF" w:themeFill="background1"/>
          </w:tcPr>
          <w:p w14:paraId="250F22C0" w14:textId="77777777" w:rsidR="00AB35B3" w:rsidRPr="00347B31" w:rsidRDefault="00AB35B3" w:rsidP="00AB35B3">
            <w:pPr>
              <w:spacing w:before="24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601" w:type="dxa"/>
            <w:shd w:val="clear" w:color="auto" w:fill="FFFFFF" w:themeFill="background1"/>
          </w:tcPr>
          <w:p w14:paraId="20D3CE71" w14:textId="77777777" w:rsidR="00AB35B3" w:rsidRPr="00347B31" w:rsidRDefault="00AB35B3" w:rsidP="00AB35B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311" w:type="dxa"/>
            <w:shd w:val="clear" w:color="auto" w:fill="FFFFFF" w:themeFill="background1"/>
          </w:tcPr>
          <w:p w14:paraId="48371A48" w14:textId="0C512A63" w:rsidR="00AB35B3" w:rsidRPr="00347B31" w:rsidRDefault="00AB35B3" w:rsidP="00AB35B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B050"/>
              </w:rPr>
            </w:pPr>
            <w:r w:rsidRPr="00347B31">
              <w:rPr>
                <w:rFonts w:ascii="Calibri" w:hAnsi="Calibri" w:cs="Calibri"/>
              </w:rPr>
              <w:t>Block grants to RN or charity major infrastructure projects over £100,000</w:t>
            </w:r>
          </w:p>
        </w:tc>
        <w:tc>
          <w:tcPr>
            <w:tcW w:w="3031" w:type="dxa"/>
            <w:shd w:val="clear" w:color="auto" w:fill="FFFFFF" w:themeFill="background1"/>
          </w:tcPr>
          <w:p w14:paraId="5FA97EC0" w14:textId="691878AD" w:rsidR="00AB35B3" w:rsidRPr="00347B31" w:rsidRDefault="00D3784F" w:rsidP="00D3784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Clear evidence of </w:t>
            </w:r>
            <w:r w:rsidR="004B7586">
              <w:rPr>
                <w:rFonts w:ascii="Calibri" w:hAnsi="Calibri" w:cs="Calibri"/>
                <w:i/>
                <w:iCs/>
              </w:rPr>
              <w:t>c</w:t>
            </w:r>
            <w:r>
              <w:rPr>
                <w:rFonts w:ascii="Calibri" w:hAnsi="Calibri" w:cs="Calibri"/>
                <w:i/>
                <w:iCs/>
              </w:rPr>
              <w:t xml:space="preserve">hain of </w:t>
            </w:r>
            <w:r w:rsidR="004B7586">
              <w:rPr>
                <w:rFonts w:ascii="Calibri" w:hAnsi="Calibri" w:cs="Calibri"/>
                <w:i/>
                <w:iCs/>
              </w:rPr>
              <w:t>c</w:t>
            </w:r>
            <w:r>
              <w:rPr>
                <w:rFonts w:ascii="Calibri" w:hAnsi="Calibri" w:cs="Calibri"/>
                <w:i/>
                <w:iCs/>
              </w:rPr>
              <w:t xml:space="preserve">ommand support and need but no available public funding </w:t>
            </w:r>
          </w:p>
        </w:tc>
      </w:tr>
      <w:tr w:rsidR="001261F6" w:rsidRPr="007F5F4B" w14:paraId="6B1B3C53" w14:textId="77777777" w:rsidTr="00776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FFFFF" w:themeFill="background1"/>
          </w:tcPr>
          <w:p w14:paraId="659A7E49" w14:textId="77777777" w:rsidR="001261F6" w:rsidRPr="00347B31" w:rsidRDefault="001261F6" w:rsidP="00AB35B3">
            <w:pPr>
              <w:spacing w:before="24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601" w:type="dxa"/>
            <w:shd w:val="clear" w:color="auto" w:fill="FFFFFF" w:themeFill="background1"/>
          </w:tcPr>
          <w:p w14:paraId="72EBA7A9" w14:textId="77777777" w:rsidR="001261F6" w:rsidRPr="00347B31" w:rsidRDefault="001261F6" w:rsidP="00AB35B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311" w:type="dxa"/>
            <w:shd w:val="clear" w:color="auto" w:fill="FFFFFF" w:themeFill="background1"/>
          </w:tcPr>
          <w:p w14:paraId="558BE2DF" w14:textId="77777777" w:rsidR="001261F6" w:rsidRPr="00347B31" w:rsidRDefault="001261F6" w:rsidP="00AB35B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031" w:type="dxa"/>
            <w:shd w:val="clear" w:color="auto" w:fill="FFFFFF" w:themeFill="background1"/>
          </w:tcPr>
          <w:p w14:paraId="728B752D" w14:textId="5EDCEB08" w:rsidR="001261F6" w:rsidRDefault="00B51D33" w:rsidP="004B7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5B06D4">
              <w:rPr>
                <w:rFonts w:ascii="Calibri" w:hAnsi="Calibri" w:cs="Calibri"/>
                <w:i/>
                <w:iCs/>
                <w:color w:val="FF0000"/>
              </w:rPr>
              <w:t>No funding of memorials</w:t>
            </w:r>
            <w:r w:rsidR="004B7586">
              <w:rPr>
                <w:rFonts w:ascii="Calibri" w:hAnsi="Calibri" w:cs="Calibri"/>
                <w:i/>
                <w:iCs/>
                <w:color w:val="FF0000"/>
              </w:rPr>
              <w:t xml:space="preserve"> or</w:t>
            </w:r>
            <w:r w:rsidRPr="005B06D4">
              <w:rPr>
                <w:rFonts w:ascii="Calibri" w:hAnsi="Calibri" w:cs="Calibri"/>
                <w:i/>
                <w:iCs/>
                <w:color w:val="FF0000"/>
              </w:rPr>
              <w:t xml:space="preserve"> museums</w:t>
            </w:r>
          </w:p>
        </w:tc>
      </w:tr>
    </w:tbl>
    <w:tbl>
      <w:tblPr>
        <w:tblStyle w:val="GridTable4-Accent4"/>
        <w:tblpPr w:leftFromText="180" w:rightFromText="180" w:vertAnchor="text" w:horzAnchor="margin" w:tblpY="845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E60D0" w:rsidRPr="007F5F4B" w14:paraId="5B452A41" w14:textId="77777777" w:rsidTr="00DE6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shd w:val="clear" w:color="auto" w:fill="0E2841" w:themeFill="text2"/>
          </w:tcPr>
          <w:p w14:paraId="1E7B7E6C" w14:textId="68B881C1" w:rsidR="00DE60D0" w:rsidRPr="00347B31" w:rsidRDefault="001D3744" w:rsidP="00DE60D0">
            <w:pPr>
              <w:spacing w:before="24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cs="Calibri"/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767B2FC6" wp14:editId="428C020A">
                  <wp:simplePos x="0" y="0"/>
                  <wp:positionH relativeFrom="margin">
                    <wp:posOffset>7889875</wp:posOffset>
                  </wp:positionH>
                  <wp:positionV relativeFrom="margin">
                    <wp:posOffset>25400</wp:posOffset>
                  </wp:positionV>
                  <wp:extent cx="892810" cy="810260"/>
                  <wp:effectExtent l="0" t="0" r="2540" b="8890"/>
                  <wp:wrapSquare wrapText="bothSides"/>
                  <wp:docPr id="1020240719" name="Picture 3" descr="A magnifying glass with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425008" name="Picture 3" descr="A magnifying glass with graph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784F">
              <w:rPr>
                <w:rFonts w:ascii="Calibri" w:hAnsi="Calibri" w:cs="Calibri"/>
              </w:rPr>
              <w:t>PROGRAMME</w:t>
            </w:r>
            <w:r w:rsidR="00DE60D0" w:rsidRPr="00347B31">
              <w:rPr>
                <w:rFonts w:ascii="Calibri" w:hAnsi="Calibri" w:cs="Calibri"/>
              </w:rPr>
              <w:t xml:space="preserve"> 4 – R</w:t>
            </w:r>
            <w:r w:rsidR="007D70E8">
              <w:rPr>
                <w:rFonts w:ascii="Calibri" w:hAnsi="Calibri" w:cs="Calibri"/>
              </w:rPr>
              <w:t>ESEARCH</w:t>
            </w:r>
          </w:p>
          <w:p w14:paraId="02ADA951" w14:textId="53F923DD" w:rsidR="00DE60D0" w:rsidRPr="007F5F4B" w:rsidRDefault="00DE60D0" w:rsidP="00DE60D0">
            <w:pPr>
              <w:spacing w:before="240"/>
              <w:rPr>
                <w:rFonts w:cs="Arial"/>
                <w:b w:val="0"/>
                <w:bCs w:val="0"/>
              </w:rPr>
            </w:pPr>
          </w:p>
        </w:tc>
      </w:tr>
      <w:tr w:rsidR="00DE60D0" w:rsidRPr="007F5F4B" w14:paraId="5EFCCDF5" w14:textId="77777777" w:rsidTr="00DE6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shd w:val="clear" w:color="auto" w:fill="FFFFFF" w:themeFill="background1"/>
          </w:tcPr>
          <w:p w14:paraId="0772ED0D" w14:textId="77777777" w:rsidR="00DE60D0" w:rsidRPr="00347B31" w:rsidRDefault="00DE60D0" w:rsidP="00DE60D0">
            <w:pPr>
              <w:spacing w:before="240"/>
              <w:rPr>
                <w:rFonts w:ascii="Calibri" w:hAnsi="Calibri" w:cs="Calibri"/>
                <w:i/>
                <w:iCs/>
              </w:rPr>
            </w:pPr>
            <w:r w:rsidRPr="00347B31">
              <w:rPr>
                <w:rFonts w:ascii="Calibri" w:hAnsi="Calibri" w:cs="Calibri"/>
                <w:b w:val="0"/>
                <w:bCs w:val="0"/>
              </w:rPr>
              <w:t>Direct funding of research which enables comprehensive understanding of need and more effective planning for use of resource and delivery of support</w:t>
            </w:r>
          </w:p>
        </w:tc>
      </w:tr>
      <w:tr w:rsidR="00DE60D0" w:rsidRPr="007F5F4B" w14:paraId="05ABCF62" w14:textId="77777777" w:rsidTr="00DE6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23761FB9" w14:textId="77777777" w:rsidR="00DE60D0" w:rsidRPr="00347B31" w:rsidRDefault="00DE60D0" w:rsidP="00DE60D0">
            <w:pPr>
              <w:spacing w:before="240"/>
              <w:rPr>
                <w:rFonts w:ascii="Calibri" w:hAnsi="Calibri" w:cs="Calibri"/>
                <w:i/>
                <w:iCs/>
              </w:rPr>
            </w:pPr>
            <w:r w:rsidRPr="00347B31">
              <w:rPr>
                <w:rFonts w:ascii="Calibri" w:hAnsi="Calibri" w:cs="Calibri"/>
                <w:b w:val="0"/>
                <w:bCs w:val="0"/>
              </w:rPr>
              <w:t>Restricted funding to organisations for research which enables improved support of their target cohort</w:t>
            </w:r>
          </w:p>
        </w:tc>
      </w:tr>
      <w:tr w:rsidR="007D70E8" w:rsidRPr="007F5F4B" w14:paraId="6A64C556" w14:textId="77777777" w:rsidTr="00DE6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4FC597FE" w14:textId="77777777" w:rsidR="007D70E8" w:rsidRPr="00347B31" w:rsidRDefault="007D70E8" w:rsidP="00DE60D0">
            <w:pPr>
              <w:spacing w:before="240"/>
              <w:rPr>
                <w:rFonts w:ascii="Calibri" w:hAnsi="Calibri" w:cs="Calibri"/>
              </w:rPr>
            </w:pPr>
          </w:p>
        </w:tc>
      </w:tr>
    </w:tbl>
    <w:p w14:paraId="5189E1BF" w14:textId="724927DC" w:rsidR="00DE60D0" w:rsidRPr="007F5F4B" w:rsidRDefault="00DE60D0" w:rsidP="004B7586">
      <w:pPr>
        <w:rPr>
          <w:rFonts w:cs="Calibri"/>
          <w:b/>
          <w:bCs/>
        </w:rPr>
      </w:pPr>
    </w:p>
    <w:sectPr w:rsidR="00DE60D0" w:rsidRPr="007F5F4B" w:rsidSect="00B71411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00715" w14:textId="77777777" w:rsidR="00122BA7" w:rsidRDefault="00122BA7" w:rsidP="00324F33">
      <w:pPr>
        <w:spacing w:after="0" w:line="240" w:lineRule="auto"/>
      </w:pPr>
      <w:r>
        <w:separator/>
      </w:r>
    </w:p>
  </w:endnote>
  <w:endnote w:type="continuationSeparator" w:id="0">
    <w:p w14:paraId="53D76FBA" w14:textId="77777777" w:rsidR="00122BA7" w:rsidRDefault="00122BA7" w:rsidP="00324F33">
      <w:pPr>
        <w:spacing w:after="0" w:line="240" w:lineRule="auto"/>
      </w:pPr>
      <w:r>
        <w:continuationSeparator/>
      </w:r>
    </w:p>
  </w:endnote>
  <w:endnote w:type="continuationNotice" w:id="1">
    <w:p w14:paraId="362F0D0D" w14:textId="77777777" w:rsidR="00122BA7" w:rsidRDefault="00122B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5A2D" w14:textId="0979B6CC" w:rsidR="00A63220" w:rsidRPr="002A550C" w:rsidRDefault="00A63220">
    <w:pPr>
      <w:pStyle w:val="Footer"/>
      <w:rPr>
        <w:rFonts w:ascii="Calibri" w:hAnsi="Calibri" w:cs="Calibri"/>
        <w:sz w:val="20"/>
        <w:szCs w:val="20"/>
      </w:rPr>
    </w:pPr>
    <w:r w:rsidRPr="002A550C">
      <w:rPr>
        <w:rFonts w:ascii="Calibri" w:hAnsi="Calibri" w:cs="Calibri"/>
        <w:sz w:val="18"/>
        <w:szCs w:val="18"/>
      </w:rPr>
      <w:t>© Greenwich Hospital 202</w:t>
    </w:r>
    <w:r w:rsidR="00B22B3F">
      <w:rPr>
        <w:rFonts w:ascii="Calibri" w:hAnsi="Calibri" w:cs="Calibri"/>
        <w:sz w:val="18"/>
        <w:szCs w:val="18"/>
      </w:rPr>
      <w:t>5</w:t>
    </w:r>
    <w:r w:rsidRPr="002A550C">
      <w:rPr>
        <w:rFonts w:ascii="Calibri" w:hAnsi="Calibri" w:cs="Calibri"/>
        <w:sz w:val="20"/>
        <w:szCs w:val="20"/>
      </w:rPr>
      <w:tab/>
    </w:r>
    <w:r w:rsidRPr="002A550C">
      <w:rPr>
        <w:rFonts w:ascii="Calibri" w:hAnsi="Calibri" w:cs="Calibri"/>
        <w:sz w:val="20"/>
        <w:szCs w:val="20"/>
      </w:rPr>
      <w:tab/>
    </w:r>
    <w:r w:rsidRPr="002A550C">
      <w:rPr>
        <w:rFonts w:ascii="Calibri" w:hAnsi="Calibri" w:cs="Calibri"/>
        <w:sz w:val="20"/>
        <w:szCs w:val="20"/>
      </w:rPr>
      <w:tab/>
    </w:r>
    <w:r w:rsidRPr="002A550C">
      <w:rPr>
        <w:rFonts w:ascii="Calibri" w:hAnsi="Calibri" w:cs="Calibri"/>
        <w:sz w:val="20"/>
        <w:szCs w:val="20"/>
      </w:rPr>
      <w:tab/>
    </w:r>
    <w:r w:rsidRPr="002A550C">
      <w:rPr>
        <w:rFonts w:ascii="Calibri" w:hAnsi="Calibri" w:cs="Calibri"/>
        <w:sz w:val="20"/>
        <w:szCs w:val="20"/>
      </w:rPr>
      <w:tab/>
    </w:r>
    <w:r w:rsidRPr="002A550C">
      <w:rPr>
        <w:rFonts w:ascii="Calibri" w:hAnsi="Calibri" w:cs="Calibri"/>
        <w:sz w:val="20"/>
        <w:szCs w:val="20"/>
      </w:rPr>
      <w:tab/>
    </w:r>
    <w:r w:rsidRPr="002A550C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783C8" w14:textId="77777777" w:rsidR="00122BA7" w:rsidRDefault="00122BA7" w:rsidP="00324F33">
      <w:pPr>
        <w:spacing w:after="0" w:line="240" w:lineRule="auto"/>
      </w:pPr>
      <w:r>
        <w:separator/>
      </w:r>
    </w:p>
  </w:footnote>
  <w:footnote w:type="continuationSeparator" w:id="0">
    <w:p w14:paraId="429C6187" w14:textId="77777777" w:rsidR="00122BA7" w:rsidRDefault="00122BA7" w:rsidP="00324F33">
      <w:pPr>
        <w:spacing w:after="0" w:line="240" w:lineRule="auto"/>
      </w:pPr>
      <w:r>
        <w:continuationSeparator/>
      </w:r>
    </w:p>
  </w:footnote>
  <w:footnote w:type="continuationNotice" w:id="1">
    <w:p w14:paraId="0073070D" w14:textId="77777777" w:rsidR="00122BA7" w:rsidRDefault="00122B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A26D" w14:textId="1C8FE1AE" w:rsidR="00324F33" w:rsidRDefault="00324F33" w:rsidP="00297F4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074"/>
    <w:multiLevelType w:val="hybridMultilevel"/>
    <w:tmpl w:val="1AF23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2016A"/>
    <w:multiLevelType w:val="hybridMultilevel"/>
    <w:tmpl w:val="35AEC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8437180">
    <w:abstractNumId w:val="1"/>
  </w:num>
  <w:num w:numId="2" w16cid:durableId="165301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87"/>
    <w:rsid w:val="000142BB"/>
    <w:rsid w:val="00026CC0"/>
    <w:rsid w:val="000375A8"/>
    <w:rsid w:val="0004135D"/>
    <w:rsid w:val="00080BEA"/>
    <w:rsid w:val="00082414"/>
    <w:rsid w:val="00094BFB"/>
    <w:rsid w:val="00095535"/>
    <w:rsid w:val="000A7C90"/>
    <w:rsid w:val="000B1737"/>
    <w:rsid w:val="000C0389"/>
    <w:rsid w:val="000C763D"/>
    <w:rsid w:val="000D1A82"/>
    <w:rsid w:val="000D3E12"/>
    <w:rsid w:val="000D4B00"/>
    <w:rsid w:val="000D7A9A"/>
    <w:rsid w:val="000E0E06"/>
    <w:rsid w:val="000F377E"/>
    <w:rsid w:val="000F484D"/>
    <w:rsid w:val="000F5ADC"/>
    <w:rsid w:val="0011175A"/>
    <w:rsid w:val="00111AC8"/>
    <w:rsid w:val="00122BA7"/>
    <w:rsid w:val="001261F6"/>
    <w:rsid w:val="0012632E"/>
    <w:rsid w:val="00134B6A"/>
    <w:rsid w:val="00141C11"/>
    <w:rsid w:val="00142A6A"/>
    <w:rsid w:val="00146A7A"/>
    <w:rsid w:val="001523B3"/>
    <w:rsid w:val="00155837"/>
    <w:rsid w:val="0016422A"/>
    <w:rsid w:val="001730F8"/>
    <w:rsid w:val="00194A7F"/>
    <w:rsid w:val="001A0A58"/>
    <w:rsid w:val="001A3018"/>
    <w:rsid w:val="001A3D15"/>
    <w:rsid w:val="001A5991"/>
    <w:rsid w:val="001B1B67"/>
    <w:rsid w:val="001B6470"/>
    <w:rsid w:val="001B6C5B"/>
    <w:rsid w:val="001C0792"/>
    <w:rsid w:val="001D3744"/>
    <w:rsid w:val="001D44F4"/>
    <w:rsid w:val="001D6E24"/>
    <w:rsid w:val="001D7E79"/>
    <w:rsid w:val="001F5937"/>
    <w:rsid w:val="00202A73"/>
    <w:rsid w:val="00203C0F"/>
    <w:rsid w:val="00204FEB"/>
    <w:rsid w:val="002274F2"/>
    <w:rsid w:val="00231597"/>
    <w:rsid w:val="0023563D"/>
    <w:rsid w:val="002426C5"/>
    <w:rsid w:val="00244B29"/>
    <w:rsid w:val="00257E88"/>
    <w:rsid w:val="0027368A"/>
    <w:rsid w:val="00273AAC"/>
    <w:rsid w:val="00276A69"/>
    <w:rsid w:val="00284B73"/>
    <w:rsid w:val="00286A3C"/>
    <w:rsid w:val="00297F45"/>
    <w:rsid w:val="002A03E4"/>
    <w:rsid w:val="002A24B0"/>
    <w:rsid w:val="002A550C"/>
    <w:rsid w:val="002C02AB"/>
    <w:rsid w:val="002C4CF6"/>
    <w:rsid w:val="002E1460"/>
    <w:rsid w:val="00300D87"/>
    <w:rsid w:val="00312ABE"/>
    <w:rsid w:val="00324F33"/>
    <w:rsid w:val="00343313"/>
    <w:rsid w:val="00347B31"/>
    <w:rsid w:val="00351065"/>
    <w:rsid w:val="003536CA"/>
    <w:rsid w:val="00360181"/>
    <w:rsid w:val="00361438"/>
    <w:rsid w:val="00362951"/>
    <w:rsid w:val="003A6AC9"/>
    <w:rsid w:val="003A7AA2"/>
    <w:rsid w:val="003B68FC"/>
    <w:rsid w:val="003C28E8"/>
    <w:rsid w:val="003D3EBB"/>
    <w:rsid w:val="003E2E61"/>
    <w:rsid w:val="003F1651"/>
    <w:rsid w:val="004405EB"/>
    <w:rsid w:val="0044570E"/>
    <w:rsid w:val="00457FDD"/>
    <w:rsid w:val="004750BE"/>
    <w:rsid w:val="004B3CB2"/>
    <w:rsid w:val="004B7586"/>
    <w:rsid w:val="004B7BEF"/>
    <w:rsid w:val="004C03CC"/>
    <w:rsid w:val="004D3835"/>
    <w:rsid w:val="004D6639"/>
    <w:rsid w:val="004E7D85"/>
    <w:rsid w:val="004F4D5D"/>
    <w:rsid w:val="00511220"/>
    <w:rsid w:val="0051642D"/>
    <w:rsid w:val="005314D2"/>
    <w:rsid w:val="00534C85"/>
    <w:rsid w:val="00536B62"/>
    <w:rsid w:val="0054118F"/>
    <w:rsid w:val="00542A01"/>
    <w:rsid w:val="00565ECB"/>
    <w:rsid w:val="0057689B"/>
    <w:rsid w:val="0058311B"/>
    <w:rsid w:val="00587F7C"/>
    <w:rsid w:val="00591B6F"/>
    <w:rsid w:val="00591F07"/>
    <w:rsid w:val="0059663C"/>
    <w:rsid w:val="005B06D4"/>
    <w:rsid w:val="005B0A31"/>
    <w:rsid w:val="005B6018"/>
    <w:rsid w:val="005D17B9"/>
    <w:rsid w:val="005E3F38"/>
    <w:rsid w:val="005E4909"/>
    <w:rsid w:val="005F0F3D"/>
    <w:rsid w:val="005F3695"/>
    <w:rsid w:val="005F5C01"/>
    <w:rsid w:val="006017ED"/>
    <w:rsid w:val="0061396F"/>
    <w:rsid w:val="00615B7A"/>
    <w:rsid w:val="00632433"/>
    <w:rsid w:val="00633E9A"/>
    <w:rsid w:val="00644FAD"/>
    <w:rsid w:val="00663845"/>
    <w:rsid w:val="0066509B"/>
    <w:rsid w:val="00670378"/>
    <w:rsid w:val="006712AB"/>
    <w:rsid w:val="00681D8B"/>
    <w:rsid w:val="00684359"/>
    <w:rsid w:val="0069662C"/>
    <w:rsid w:val="00697B98"/>
    <w:rsid w:val="00697BEF"/>
    <w:rsid w:val="006A7AB9"/>
    <w:rsid w:val="006B1602"/>
    <w:rsid w:val="006C17E6"/>
    <w:rsid w:val="006C2076"/>
    <w:rsid w:val="006F110A"/>
    <w:rsid w:val="006F21FC"/>
    <w:rsid w:val="007014C9"/>
    <w:rsid w:val="007068C0"/>
    <w:rsid w:val="0074466F"/>
    <w:rsid w:val="0074540B"/>
    <w:rsid w:val="00757868"/>
    <w:rsid w:val="007702C2"/>
    <w:rsid w:val="00770B30"/>
    <w:rsid w:val="0077193C"/>
    <w:rsid w:val="00774E84"/>
    <w:rsid w:val="007768F3"/>
    <w:rsid w:val="007957FD"/>
    <w:rsid w:val="007971B9"/>
    <w:rsid w:val="00797EDB"/>
    <w:rsid w:val="007A3069"/>
    <w:rsid w:val="007C376D"/>
    <w:rsid w:val="007C5AD0"/>
    <w:rsid w:val="007D4537"/>
    <w:rsid w:val="007D70E8"/>
    <w:rsid w:val="007F5F4B"/>
    <w:rsid w:val="007F71F0"/>
    <w:rsid w:val="008001D5"/>
    <w:rsid w:val="0080371D"/>
    <w:rsid w:val="008041CA"/>
    <w:rsid w:val="00826C51"/>
    <w:rsid w:val="00844FBD"/>
    <w:rsid w:val="00852FCD"/>
    <w:rsid w:val="00860942"/>
    <w:rsid w:val="00865C98"/>
    <w:rsid w:val="008B5461"/>
    <w:rsid w:val="008D2259"/>
    <w:rsid w:val="008D3621"/>
    <w:rsid w:val="008D3A0B"/>
    <w:rsid w:val="008E146A"/>
    <w:rsid w:val="008E1D21"/>
    <w:rsid w:val="008E1EB5"/>
    <w:rsid w:val="008F0099"/>
    <w:rsid w:val="008F02CC"/>
    <w:rsid w:val="00904426"/>
    <w:rsid w:val="0090473F"/>
    <w:rsid w:val="009252CB"/>
    <w:rsid w:val="0093125C"/>
    <w:rsid w:val="009325DE"/>
    <w:rsid w:val="00960590"/>
    <w:rsid w:val="0097156A"/>
    <w:rsid w:val="00976DCA"/>
    <w:rsid w:val="009854D1"/>
    <w:rsid w:val="009A52F5"/>
    <w:rsid w:val="009B4F95"/>
    <w:rsid w:val="009C731A"/>
    <w:rsid w:val="009F39AE"/>
    <w:rsid w:val="00A01188"/>
    <w:rsid w:val="00A019B8"/>
    <w:rsid w:val="00A028B4"/>
    <w:rsid w:val="00A114EA"/>
    <w:rsid w:val="00A144C6"/>
    <w:rsid w:val="00A22482"/>
    <w:rsid w:val="00A27552"/>
    <w:rsid w:val="00A30BF3"/>
    <w:rsid w:val="00A454D3"/>
    <w:rsid w:val="00A53847"/>
    <w:rsid w:val="00A63220"/>
    <w:rsid w:val="00A76E3B"/>
    <w:rsid w:val="00AA34EA"/>
    <w:rsid w:val="00AB1883"/>
    <w:rsid w:val="00AB35B3"/>
    <w:rsid w:val="00AB711C"/>
    <w:rsid w:val="00AB76F8"/>
    <w:rsid w:val="00AC1D3E"/>
    <w:rsid w:val="00AC77BE"/>
    <w:rsid w:val="00AD305F"/>
    <w:rsid w:val="00AE0824"/>
    <w:rsid w:val="00AE4115"/>
    <w:rsid w:val="00AF59F6"/>
    <w:rsid w:val="00B0417C"/>
    <w:rsid w:val="00B06606"/>
    <w:rsid w:val="00B22B3F"/>
    <w:rsid w:val="00B359A9"/>
    <w:rsid w:val="00B42E24"/>
    <w:rsid w:val="00B51D33"/>
    <w:rsid w:val="00B64A30"/>
    <w:rsid w:val="00B71411"/>
    <w:rsid w:val="00B95822"/>
    <w:rsid w:val="00BA6007"/>
    <w:rsid w:val="00BB4662"/>
    <w:rsid w:val="00BC1849"/>
    <w:rsid w:val="00BC474D"/>
    <w:rsid w:val="00BC7437"/>
    <w:rsid w:val="00BD0D3A"/>
    <w:rsid w:val="00BE37BA"/>
    <w:rsid w:val="00C0390A"/>
    <w:rsid w:val="00C10798"/>
    <w:rsid w:val="00C122E4"/>
    <w:rsid w:val="00C32326"/>
    <w:rsid w:val="00C468B4"/>
    <w:rsid w:val="00C470FD"/>
    <w:rsid w:val="00C5034E"/>
    <w:rsid w:val="00C53479"/>
    <w:rsid w:val="00C6710B"/>
    <w:rsid w:val="00C675AE"/>
    <w:rsid w:val="00C77F43"/>
    <w:rsid w:val="00CA0867"/>
    <w:rsid w:val="00CA3060"/>
    <w:rsid w:val="00CB1E3C"/>
    <w:rsid w:val="00CB267C"/>
    <w:rsid w:val="00CD2D32"/>
    <w:rsid w:val="00CD60F4"/>
    <w:rsid w:val="00CE1499"/>
    <w:rsid w:val="00CE1AAF"/>
    <w:rsid w:val="00D01C82"/>
    <w:rsid w:val="00D12D9E"/>
    <w:rsid w:val="00D21634"/>
    <w:rsid w:val="00D26FDC"/>
    <w:rsid w:val="00D31187"/>
    <w:rsid w:val="00D33C21"/>
    <w:rsid w:val="00D37390"/>
    <w:rsid w:val="00D3784F"/>
    <w:rsid w:val="00D53832"/>
    <w:rsid w:val="00D55381"/>
    <w:rsid w:val="00D618E8"/>
    <w:rsid w:val="00D64507"/>
    <w:rsid w:val="00D90F9B"/>
    <w:rsid w:val="00D91DDB"/>
    <w:rsid w:val="00DA067F"/>
    <w:rsid w:val="00DA19D2"/>
    <w:rsid w:val="00DA731E"/>
    <w:rsid w:val="00DB0B21"/>
    <w:rsid w:val="00DB568E"/>
    <w:rsid w:val="00DC7F32"/>
    <w:rsid w:val="00DD2A57"/>
    <w:rsid w:val="00DE4B07"/>
    <w:rsid w:val="00DE60D0"/>
    <w:rsid w:val="00E15A4E"/>
    <w:rsid w:val="00E22327"/>
    <w:rsid w:val="00E27E10"/>
    <w:rsid w:val="00E33195"/>
    <w:rsid w:val="00E348FB"/>
    <w:rsid w:val="00E45214"/>
    <w:rsid w:val="00E56DD5"/>
    <w:rsid w:val="00E62B9F"/>
    <w:rsid w:val="00E63592"/>
    <w:rsid w:val="00E754F3"/>
    <w:rsid w:val="00E82C75"/>
    <w:rsid w:val="00E95C8C"/>
    <w:rsid w:val="00E96059"/>
    <w:rsid w:val="00EA3A60"/>
    <w:rsid w:val="00EA6F38"/>
    <w:rsid w:val="00EC64DC"/>
    <w:rsid w:val="00EE360E"/>
    <w:rsid w:val="00EE5411"/>
    <w:rsid w:val="00EF076C"/>
    <w:rsid w:val="00EF1009"/>
    <w:rsid w:val="00EF1663"/>
    <w:rsid w:val="00EF7D8B"/>
    <w:rsid w:val="00F005FA"/>
    <w:rsid w:val="00F242AB"/>
    <w:rsid w:val="00F3586D"/>
    <w:rsid w:val="00F36792"/>
    <w:rsid w:val="00F3709E"/>
    <w:rsid w:val="00F5486E"/>
    <w:rsid w:val="00F67397"/>
    <w:rsid w:val="00F7432B"/>
    <w:rsid w:val="00F752B9"/>
    <w:rsid w:val="00F843A9"/>
    <w:rsid w:val="00F901E6"/>
    <w:rsid w:val="00FA08AA"/>
    <w:rsid w:val="00FC3931"/>
    <w:rsid w:val="00FD125D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D4660"/>
  <w15:chartTrackingRefBased/>
  <w15:docId w15:val="{27010151-726A-4378-B83B-5547C7B7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1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4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F33"/>
  </w:style>
  <w:style w:type="paragraph" w:styleId="Footer">
    <w:name w:val="footer"/>
    <w:basedOn w:val="Normal"/>
    <w:link w:val="FooterChar"/>
    <w:uiPriority w:val="99"/>
    <w:unhideWhenUsed/>
    <w:rsid w:val="00324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F33"/>
  </w:style>
  <w:style w:type="table" w:styleId="TableGrid">
    <w:name w:val="Table Grid"/>
    <w:basedOn w:val="TableNormal"/>
    <w:uiPriority w:val="39"/>
    <w:rsid w:val="0032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F39AE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A454D3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2426C5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63845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F843A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c88934-bf8b-4356-b675-b002af7709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1850BBAA3D24BB1C6EE471840A514" ma:contentTypeVersion="14" ma:contentTypeDescription="Create a new document." ma:contentTypeScope="" ma:versionID="0ff923d77175fde5b5833a83a489bd43">
  <xsd:schema xmlns:xsd="http://www.w3.org/2001/XMLSchema" xmlns:xs="http://www.w3.org/2001/XMLSchema" xmlns:p="http://schemas.microsoft.com/office/2006/metadata/properties" xmlns:ns3="60c88934-bf8b-4356-b675-b002af770966" xmlns:ns4="f5739bcf-af75-4dee-8e63-7541cb0ce2e4" targetNamespace="http://schemas.microsoft.com/office/2006/metadata/properties" ma:root="true" ma:fieldsID="5e955bb1c4d08852383d8052ec1bc886" ns3:_="" ns4:_="">
    <xsd:import namespace="60c88934-bf8b-4356-b675-b002af770966"/>
    <xsd:import namespace="f5739bcf-af75-4dee-8e63-7541cb0ce2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88934-bf8b-4356-b675-b002af770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9bcf-af75-4dee-8e63-7541cb0ce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F2C64-EA29-4471-8123-C13AD11C8AD1}">
  <ds:schemaRefs>
    <ds:schemaRef ds:uri="http://schemas.microsoft.com/office/2006/metadata/properties"/>
    <ds:schemaRef ds:uri="http://schemas.microsoft.com/office/infopath/2007/PartnerControls"/>
    <ds:schemaRef ds:uri="60c88934-bf8b-4356-b675-b002af770966"/>
  </ds:schemaRefs>
</ds:datastoreItem>
</file>

<file path=customXml/itemProps2.xml><?xml version="1.0" encoding="utf-8"?>
<ds:datastoreItem xmlns:ds="http://schemas.openxmlformats.org/officeDocument/2006/customXml" ds:itemID="{5667BAE3-0C7A-405F-A2C2-026B39DF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88934-bf8b-4356-b675-b002af770966"/>
    <ds:schemaRef ds:uri="f5739bcf-af75-4dee-8e63-7541cb0ce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0BC5F-FE78-4335-B7C8-69A7C222F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Ball</dc:creator>
  <cp:keywords/>
  <dc:description/>
  <cp:lastModifiedBy>Andrea Hodson</cp:lastModifiedBy>
  <cp:revision>2</cp:revision>
  <cp:lastPrinted>2024-02-09T12:40:00Z</cp:lastPrinted>
  <dcterms:created xsi:type="dcterms:W3CDTF">2025-03-06T11:24:00Z</dcterms:created>
  <dcterms:modified xsi:type="dcterms:W3CDTF">2025-03-06T11:24:00Z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0x01010056C1850BBAA3D24BB1C6EE471840A514</vt:lpwstr>
  </property>
  <property fmtid="{D5CDD505-2E9C-101B-9397-08002B2CF9AE}" pid="3" name="MediaServiceImageTags">
    <vt:lpwstr/>
  </property>
</Properties>
</file>