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0BF3" w:rsidP="7E7FD217" w:rsidRDefault="00A30BF3" w14:paraId="3F55122C" w14:textId="3F77BD84">
      <w:pPr>
        <w:jc w:val="center"/>
      </w:pPr>
    </w:p>
    <w:p w:rsidRPr="00436FD2" w:rsidR="00436FD2" w:rsidP="7E7FD217" w:rsidRDefault="00436FD2" w14:paraId="36BCE843" w14:textId="37450643">
      <w:pPr>
        <w:pStyle w:val="NormalWeb"/>
        <w:spacing w:before="0" w:beforeAutospacing="0"/>
        <w:jc w:val="center"/>
        <w:rPr>
          <w:rFonts w:ascii="Calibri" w:hAnsi="Calibri" w:cs="Calibri"/>
        </w:rPr>
      </w:pPr>
      <w:r w:rsidRPr="264659DB">
        <w:rPr>
          <w:rStyle w:val="Strong"/>
          <w:rFonts w:ascii="Calibri" w:hAnsi="Calibri" w:cs="Calibri" w:eastAsiaTheme="majorEastAsia"/>
        </w:rPr>
        <w:t>Applying for a grant from Greenwich Hospital</w:t>
      </w:r>
    </w:p>
    <w:p w:rsidR="264659DB" w:rsidP="264659DB" w:rsidRDefault="264659DB" w14:paraId="3A231907" w14:textId="312F6BFD">
      <w:pPr>
        <w:pStyle w:val="NormalWeb"/>
        <w:spacing w:before="0" w:beforeAutospacing="0"/>
        <w:jc w:val="center"/>
        <w:rPr>
          <w:rStyle w:val="Strong"/>
          <w:rFonts w:ascii="Calibri" w:hAnsi="Calibri" w:cs="Calibri" w:eastAsiaTheme="majorEastAsia"/>
        </w:rPr>
      </w:pPr>
    </w:p>
    <w:p w:rsidRPr="00583AC7" w:rsidR="00CC4A7C" w:rsidP="7E7FD217" w:rsidRDefault="00583AC7" w14:paraId="234DE642" w14:textId="23092079">
      <w:pPr>
        <w:pStyle w:val="NormalWeb"/>
        <w:spacing w:before="0" w:beforeAutospacing="0"/>
        <w:rPr>
          <w:rFonts w:ascii="Calibri" w:hAnsi="Calibri" w:cs="Calibri"/>
          <w:b/>
          <w:bCs/>
        </w:rPr>
      </w:pPr>
      <w:r w:rsidRPr="7E7FD217">
        <w:rPr>
          <w:rFonts w:ascii="Calibri" w:hAnsi="Calibri" w:cs="Calibri"/>
          <w:b/>
          <w:bCs/>
        </w:rPr>
        <w:t>Eligible organisations</w:t>
      </w:r>
    </w:p>
    <w:p w:rsidRPr="00436FD2" w:rsidR="00436FD2" w:rsidP="7E7FD217" w:rsidRDefault="00BA75A1" w14:paraId="08272391" w14:textId="59F62322">
      <w:pPr>
        <w:pStyle w:val="NormalWeb"/>
        <w:spacing w:before="0" w:beforeAutospacing="0"/>
        <w:rPr>
          <w:rFonts w:ascii="Calibri" w:hAnsi="Calibri" w:cs="Calibri"/>
        </w:rPr>
      </w:pPr>
      <w:r w:rsidRPr="6E39788D">
        <w:rPr>
          <w:rFonts w:ascii="Calibri" w:hAnsi="Calibri" w:cs="Calibri"/>
        </w:rPr>
        <w:t>Greenwich Hospital</w:t>
      </w:r>
      <w:r w:rsidRPr="6E39788D" w:rsidR="00436FD2">
        <w:rPr>
          <w:rFonts w:ascii="Calibri" w:hAnsi="Calibri" w:cs="Calibri"/>
        </w:rPr>
        <w:t xml:space="preserve"> provides grants to eligible organisations that </w:t>
      </w:r>
      <w:bookmarkStart w:name="_Int_gSVTLZdg" w:id="0"/>
      <w:r w:rsidRPr="6E39788D" w:rsidR="00436FD2">
        <w:rPr>
          <w:rFonts w:ascii="Calibri" w:hAnsi="Calibri" w:cs="Calibri"/>
        </w:rPr>
        <w:t>provide assistance to</w:t>
      </w:r>
      <w:bookmarkEnd w:id="0"/>
      <w:r w:rsidRPr="6E39788D" w:rsidR="00436FD2">
        <w:rPr>
          <w:rFonts w:ascii="Calibri" w:hAnsi="Calibri" w:cs="Calibri"/>
        </w:rPr>
        <w:t xml:space="preserve"> serving and former members of the </w:t>
      </w:r>
      <w:r w:rsidRPr="6E39788D" w:rsidR="00C56C59">
        <w:rPr>
          <w:rFonts w:ascii="Calibri" w:hAnsi="Calibri" w:cs="Calibri"/>
        </w:rPr>
        <w:t>Royal Navy</w:t>
      </w:r>
      <w:r w:rsidRPr="6E39788D" w:rsidR="00F111D7">
        <w:rPr>
          <w:rFonts w:ascii="Calibri" w:hAnsi="Calibri" w:cs="Calibri"/>
        </w:rPr>
        <w:t xml:space="preserve"> (including the </w:t>
      </w:r>
      <w:r w:rsidRPr="6E39788D" w:rsidR="00C56C59">
        <w:rPr>
          <w:rFonts w:ascii="Calibri" w:hAnsi="Calibri" w:cs="Calibri"/>
        </w:rPr>
        <w:t>Royal Marines</w:t>
      </w:r>
      <w:r w:rsidRPr="6E39788D" w:rsidR="00F111D7">
        <w:rPr>
          <w:rFonts w:ascii="Calibri" w:hAnsi="Calibri" w:cs="Calibri"/>
        </w:rPr>
        <w:t>) and Royal Fleet A</w:t>
      </w:r>
      <w:r w:rsidRPr="6E39788D" w:rsidR="00527D79">
        <w:rPr>
          <w:rFonts w:ascii="Calibri" w:hAnsi="Calibri" w:cs="Calibri"/>
        </w:rPr>
        <w:t>uxiliary</w:t>
      </w:r>
      <w:r w:rsidRPr="6E39788D" w:rsidR="00436FD2">
        <w:rPr>
          <w:rFonts w:ascii="Calibri" w:hAnsi="Calibri" w:cs="Calibri"/>
        </w:rPr>
        <w:t xml:space="preserve"> and their immediate families. </w:t>
      </w:r>
      <w:r w:rsidRPr="6E39788D" w:rsidR="007367F9">
        <w:rPr>
          <w:rFonts w:ascii="Calibri" w:hAnsi="Calibri" w:cs="Calibri"/>
        </w:rPr>
        <w:t xml:space="preserve">Eligible </w:t>
      </w:r>
      <w:r w:rsidRPr="6E39788D" w:rsidR="003D7464">
        <w:rPr>
          <w:rFonts w:ascii="Calibri" w:hAnsi="Calibri" w:cs="Calibri"/>
        </w:rPr>
        <w:t xml:space="preserve">applicants include </w:t>
      </w:r>
      <w:r w:rsidRPr="6E39788D" w:rsidR="007367F9">
        <w:rPr>
          <w:rFonts w:ascii="Calibri" w:hAnsi="Calibri" w:cs="Calibri"/>
        </w:rPr>
        <w:t>registered charities and other not-for-profit organisations that support our beneficiaries</w:t>
      </w:r>
      <w:r w:rsidRPr="6E39788D" w:rsidR="003D7464">
        <w:rPr>
          <w:rFonts w:ascii="Calibri" w:hAnsi="Calibri" w:cs="Calibri"/>
        </w:rPr>
        <w:t>; we do not accept direct applications from individuals</w:t>
      </w:r>
      <w:r w:rsidRPr="6E39788D" w:rsidR="007367F9">
        <w:rPr>
          <w:rFonts w:ascii="Calibri" w:hAnsi="Calibri" w:cs="Calibri"/>
        </w:rPr>
        <w:t>.</w:t>
      </w:r>
    </w:p>
    <w:p w:rsidRPr="00A0227E" w:rsidR="003A3AA3" w:rsidP="7E7FD217" w:rsidRDefault="003A3AA3" w14:paraId="102E0019" w14:textId="765CDECD">
      <w:pPr>
        <w:pStyle w:val="NormalWeb"/>
        <w:spacing w:before="0" w:beforeAutospacing="0"/>
        <w:rPr>
          <w:rFonts w:ascii="Calibri" w:hAnsi="Calibri" w:cs="Calibri"/>
        </w:rPr>
      </w:pPr>
      <w:r w:rsidRPr="264659DB">
        <w:rPr>
          <w:rFonts w:ascii="Calibri" w:hAnsi="Calibri" w:cs="Calibri"/>
        </w:rPr>
        <w:t xml:space="preserve">Whilst we will accept grant applications from organisations that do not exclusively support RN and RFA beneficiaries, information will be required as to </w:t>
      </w:r>
      <w:r w:rsidRPr="264659DB" w:rsidR="009706E9">
        <w:rPr>
          <w:rFonts w:ascii="Calibri" w:hAnsi="Calibri" w:cs="Calibri"/>
        </w:rPr>
        <w:t>how you support</w:t>
      </w:r>
      <w:r w:rsidRPr="264659DB">
        <w:rPr>
          <w:rFonts w:ascii="Calibri" w:hAnsi="Calibri" w:cs="Calibri"/>
        </w:rPr>
        <w:t xml:space="preserve"> RN and RFA beneficiaries, and why your organisation is best placed to deliver </w:t>
      </w:r>
      <w:r w:rsidRPr="264659DB" w:rsidR="00A17B8B">
        <w:rPr>
          <w:rFonts w:ascii="Calibri" w:hAnsi="Calibri" w:cs="Calibri"/>
        </w:rPr>
        <w:t>to them</w:t>
      </w:r>
      <w:r w:rsidRPr="264659DB">
        <w:rPr>
          <w:rFonts w:ascii="Calibri" w:hAnsi="Calibri" w:cs="Calibri"/>
        </w:rPr>
        <w:t>.</w:t>
      </w:r>
    </w:p>
    <w:p w:rsidR="264659DB" w:rsidP="264659DB" w:rsidRDefault="264659DB" w14:paraId="370EC7C3" w14:textId="6D00E610">
      <w:pPr>
        <w:pStyle w:val="NormalWeb"/>
        <w:spacing w:before="0" w:beforeAutospacing="0"/>
        <w:rPr>
          <w:rFonts w:ascii="Calibri" w:hAnsi="Calibri" w:cs="Calibri"/>
        </w:rPr>
      </w:pPr>
    </w:p>
    <w:p w:rsidRPr="00583AC7" w:rsidR="00583AC7" w:rsidP="7E7FD217" w:rsidRDefault="00583AC7" w14:paraId="2B340CE8" w14:textId="02F2DD60">
      <w:pPr>
        <w:pStyle w:val="NormalWeb"/>
        <w:spacing w:before="0" w:beforeAutospacing="0"/>
        <w:rPr>
          <w:rFonts w:ascii="Calibri" w:hAnsi="Calibri" w:cs="Calibri"/>
          <w:b/>
          <w:bCs/>
        </w:rPr>
      </w:pPr>
      <w:r w:rsidRPr="7E7FD217">
        <w:rPr>
          <w:rFonts w:ascii="Calibri" w:hAnsi="Calibri" w:cs="Calibri"/>
          <w:b/>
          <w:bCs/>
        </w:rPr>
        <w:t>What we will fund</w:t>
      </w:r>
    </w:p>
    <w:p w:rsidR="00436FD2" w:rsidP="05670AC5" w:rsidRDefault="00436FD2" w14:paraId="608C2141" w14:textId="54DE7DBC">
      <w:pPr>
        <w:pStyle w:val="NormalWeb"/>
        <w:spacing w:before="0" w:beforeAutospacing="off"/>
        <w:rPr>
          <w:rFonts w:ascii="Calibri" w:hAnsi="Calibri" w:cs="Calibri"/>
        </w:rPr>
      </w:pPr>
      <w:r w:rsidRPr="05670AC5" w:rsidR="00436FD2">
        <w:rPr>
          <w:rFonts w:ascii="Calibri" w:hAnsi="Calibri" w:cs="Calibri"/>
        </w:rPr>
        <w:t xml:space="preserve">Please ensure that you read </w:t>
      </w:r>
      <w:r w:rsidRPr="05670AC5" w:rsidR="00B12BA2">
        <w:rPr>
          <w:rFonts w:ascii="Calibri" w:hAnsi="Calibri" w:cs="Calibri"/>
        </w:rPr>
        <w:t>our Grants Programme</w:t>
      </w:r>
      <w:r w:rsidRPr="05670AC5" w:rsidR="242BD7E6">
        <w:rPr>
          <w:rFonts w:ascii="Calibri" w:hAnsi="Calibri" w:cs="Calibri"/>
        </w:rPr>
        <w:t xml:space="preserve"> </w:t>
      </w:r>
      <w:hyperlink r:id="R648e644c51d34d4f">
        <w:r w:rsidRPr="05670AC5" w:rsidR="00B12BA2">
          <w:rPr>
            <w:rStyle w:val="Hyperlink"/>
            <w:rFonts w:ascii="Calibri" w:hAnsi="Calibri" w:cs="Calibri"/>
            <w:color w:val="auto"/>
          </w:rPr>
          <w:t>framework</w:t>
        </w:r>
      </w:hyperlink>
      <w:r w:rsidRPr="05670AC5" w:rsidR="00A95BD5">
        <w:rPr>
          <w:rFonts w:ascii="Calibri" w:hAnsi="Calibri" w:cs="Calibri"/>
        </w:rPr>
        <w:t xml:space="preserve"> </w:t>
      </w:r>
      <w:r w:rsidRPr="05670AC5" w:rsidR="00AB59E1">
        <w:rPr>
          <w:rFonts w:ascii="Calibri" w:hAnsi="Calibri" w:cs="Calibri"/>
        </w:rPr>
        <w:t xml:space="preserve"> </w:t>
      </w:r>
      <w:r w:rsidRPr="05670AC5" w:rsidR="6C7F5595">
        <w:rPr>
          <w:rFonts w:ascii="Calibri" w:hAnsi="Calibri" w:cs="Calibri"/>
        </w:rPr>
        <w:t>and</w:t>
      </w:r>
      <w:r w:rsidRPr="05670AC5" w:rsidR="00AB59E1">
        <w:rPr>
          <w:rFonts w:ascii="Calibri" w:hAnsi="Calibri" w:cs="Calibri"/>
        </w:rPr>
        <w:t xml:space="preserve"> our grant making policy</w:t>
      </w:r>
      <w:r w:rsidRPr="05670AC5" w:rsidR="00A95BD5">
        <w:rPr>
          <w:rFonts w:ascii="Calibri" w:hAnsi="Calibri" w:cs="Calibri"/>
        </w:rPr>
        <w:t xml:space="preserve"> to be clear what we will fund </w:t>
      </w:r>
      <w:r w:rsidRPr="05670AC5" w:rsidR="00436FD2">
        <w:rPr>
          <w:rFonts w:ascii="Calibri" w:hAnsi="Calibri" w:cs="Calibri"/>
        </w:rPr>
        <w:t>before applying for a grant. </w:t>
      </w:r>
    </w:p>
    <w:p w:rsidR="264659DB" w:rsidP="264659DB" w:rsidRDefault="264659DB" w14:paraId="2754796E" w14:textId="24AD739B">
      <w:pPr>
        <w:pStyle w:val="NormalWeb"/>
        <w:spacing w:before="0" w:beforeAutospacing="0"/>
        <w:rPr>
          <w:rFonts w:ascii="Calibri" w:hAnsi="Calibri" w:cs="Calibri"/>
        </w:rPr>
      </w:pPr>
    </w:p>
    <w:p w:rsidRPr="00583AC7" w:rsidR="00583AC7" w:rsidP="7E7FD217" w:rsidRDefault="00583AC7" w14:paraId="700726C1" w14:textId="305F36A4">
      <w:pPr>
        <w:pStyle w:val="NormalWeb"/>
        <w:spacing w:before="0" w:beforeAutospacing="0"/>
        <w:rPr>
          <w:rFonts w:ascii="Calibri" w:hAnsi="Calibri" w:cs="Calibri"/>
          <w:b/>
          <w:bCs/>
        </w:rPr>
      </w:pPr>
      <w:r w:rsidRPr="7E7FD217">
        <w:rPr>
          <w:rFonts w:ascii="Calibri" w:hAnsi="Calibri" w:cs="Calibri"/>
          <w:b/>
          <w:bCs/>
        </w:rPr>
        <w:t>How to apply</w:t>
      </w:r>
    </w:p>
    <w:p w:rsidRPr="00E4447B" w:rsidR="00500E29" w:rsidP="2CEF3434" w:rsidRDefault="00500E29" w14:paraId="6D57E057" w14:textId="6424C2D1">
      <w:pPr>
        <w:pStyle w:val="NormalWeb"/>
        <w:spacing w:before="0" w:beforeAutospacing="0"/>
        <w:rPr>
          <w:rFonts w:ascii="Calibri" w:hAnsi="Calibri" w:cs="Calibri"/>
        </w:rPr>
      </w:pPr>
      <w:r w:rsidRPr="2CEF3434">
        <w:rPr>
          <w:rFonts w:ascii="Calibri" w:hAnsi="Calibri" w:cs="Calibri"/>
        </w:rPr>
        <w:t xml:space="preserve">If you think your project matches our interests, please contact us for an initial discussion by emailing </w:t>
      </w:r>
      <w:hyperlink r:id="rId11">
        <w:r w:rsidRPr="2CEF3434" w:rsidR="00540B88">
          <w:rPr>
            <w:rStyle w:val="Hyperlink"/>
            <w:rFonts w:ascii="Calibri" w:hAnsi="Calibri" w:cs="Calibri"/>
            <w:color w:val="auto"/>
          </w:rPr>
          <w:t>funding@grenhosp.org.uk</w:t>
        </w:r>
      </w:hyperlink>
      <w:r w:rsidRPr="2CEF3434" w:rsidR="00540B88">
        <w:rPr>
          <w:rFonts w:ascii="Calibri" w:hAnsi="Calibri" w:cs="Calibri"/>
        </w:rPr>
        <w:t xml:space="preserve"> </w:t>
      </w:r>
      <w:r w:rsidRPr="2CEF3434">
        <w:rPr>
          <w:rFonts w:ascii="Calibri" w:hAnsi="Calibri" w:cs="Calibri"/>
        </w:rPr>
        <w:t>. </w:t>
      </w:r>
      <w:r w:rsidRPr="2CEF3434" w:rsidR="00540B88">
        <w:rPr>
          <w:rFonts w:ascii="Calibri" w:hAnsi="Calibri" w:cs="Calibri"/>
        </w:rPr>
        <w:t xml:space="preserve">If we believe you may be eligible for a grant, we will send you a link to our online </w:t>
      </w:r>
      <w:r w:rsidRPr="2CEF3434" w:rsidR="55D4076E">
        <w:rPr>
          <w:rFonts w:ascii="Calibri" w:hAnsi="Calibri" w:cs="Calibri"/>
        </w:rPr>
        <w:t>grant</w:t>
      </w:r>
      <w:r w:rsidRPr="2CEF3434" w:rsidR="00540B88">
        <w:rPr>
          <w:rFonts w:ascii="Calibri" w:hAnsi="Calibri" w:cs="Calibri"/>
        </w:rPr>
        <w:t xml:space="preserve"> portal</w:t>
      </w:r>
      <w:r w:rsidRPr="2CEF3434" w:rsidR="00434005">
        <w:rPr>
          <w:rFonts w:ascii="Calibri" w:hAnsi="Calibri" w:cs="Calibri"/>
        </w:rPr>
        <w:t xml:space="preserve"> ‘Your</w:t>
      </w:r>
      <w:r w:rsidRPr="2CEF3434" w:rsidR="006C505E">
        <w:rPr>
          <w:rFonts w:ascii="Calibri" w:hAnsi="Calibri" w:cs="Calibri"/>
        </w:rPr>
        <w:t>CauseGrantsConnect</w:t>
      </w:r>
      <w:r w:rsidRPr="2CEF3434" w:rsidR="00DB23B9">
        <w:rPr>
          <w:rFonts w:ascii="Calibri" w:hAnsi="Calibri" w:cs="Calibri"/>
        </w:rPr>
        <w:t>’</w:t>
      </w:r>
      <w:r w:rsidRPr="2CEF3434" w:rsidR="003A0F4E">
        <w:rPr>
          <w:rFonts w:ascii="Calibri" w:hAnsi="Calibri" w:cs="Calibri"/>
        </w:rPr>
        <w:t xml:space="preserve"> where you can set up an online account</w:t>
      </w:r>
      <w:r w:rsidRPr="2CEF3434" w:rsidR="006C505E">
        <w:rPr>
          <w:rFonts w:ascii="Calibri" w:hAnsi="Calibri" w:cs="Calibri"/>
        </w:rPr>
        <w:t>.</w:t>
      </w:r>
      <w:r w:rsidRPr="2CEF3434" w:rsidR="00B45877">
        <w:rPr>
          <w:rFonts w:ascii="Calibri" w:hAnsi="Calibri" w:cs="Calibri"/>
        </w:rPr>
        <w:t xml:space="preserve"> </w:t>
      </w:r>
      <w:r w:rsidRPr="2CEF3434" w:rsidR="1FFB674B">
        <w:rPr>
          <w:rFonts w:ascii="Calibri" w:hAnsi="Calibri" w:cs="Calibri"/>
        </w:rPr>
        <w:t>When your account has been set up</w:t>
      </w:r>
      <w:r w:rsidRPr="2CEF3434" w:rsidR="00B45877">
        <w:rPr>
          <w:rFonts w:ascii="Calibri" w:hAnsi="Calibri" w:cs="Calibri"/>
        </w:rPr>
        <w:t>, you will be able to complete an Expression of Interest</w:t>
      </w:r>
      <w:r w:rsidRPr="2CEF3434" w:rsidR="00A8328F">
        <w:rPr>
          <w:rFonts w:ascii="Calibri" w:hAnsi="Calibri" w:cs="Calibri"/>
        </w:rPr>
        <w:t>. Should this EoI be successful, you wil</w:t>
      </w:r>
      <w:r w:rsidRPr="2CEF3434" w:rsidR="003A0F4E">
        <w:rPr>
          <w:rFonts w:ascii="Calibri" w:hAnsi="Calibri" w:cs="Calibri"/>
        </w:rPr>
        <w:t xml:space="preserve">l be sent a full application via </w:t>
      </w:r>
      <w:r w:rsidRPr="2CEF3434" w:rsidR="00DB23B9">
        <w:rPr>
          <w:rFonts w:ascii="Calibri" w:hAnsi="Calibri" w:cs="Calibri"/>
        </w:rPr>
        <w:t>your online account</w:t>
      </w:r>
      <w:r w:rsidRPr="2CEF3434" w:rsidR="00A8328F">
        <w:rPr>
          <w:rFonts w:ascii="Calibri" w:hAnsi="Calibri" w:cs="Calibri"/>
        </w:rPr>
        <w:t>.</w:t>
      </w:r>
      <w:r w:rsidRPr="2CEF3434" w:rsidR="00E4447B">
        <w:rPr>
          <w:rFonts w:ascii="Calibri" w:hAnsi="Calibri" w:cs="Calibri"/>
        </w:rPr>
        <w:t xml:space="preserve"> </w:t>
      </w:r>
      <w:r w:rsidRPr="2CEF3434" w:rsidR="13DC4B59">
        <w:rPr>
          <w:rFonts w:ascii="Calibri" w:hAnsi="Calibri" w:cs="Calibri"/>
        </w:rPr>
        <w:t xml:space="preserve">The application will automatically save </w:t>
      </w:r>
      <w:r w:rsidRPr="2CEF3434" w:rsidR="3F68C976">
        <w:rPr>
          <w:rFonts w:ascii="Calibri" w:hAnsi="Calibri" w:cs="Calibri"/>
        </w:rPr>
        <w:t>continually;</w:t>
      </w:r>
      <w:r w:rsidRPr="2CEF3434" w:rsidR="13DC4B59">
        <w:rPr>
          <w:rFonts w:ascii="Calibri" w:hAnsi="Calibri" w:cs="Calibri"/>
        </w:rPr>
        <w:t xml:space="preserve"> any missed sections will be highlighted with a red exclamation mark to be resolved before submission.</w:t>
      </w:r>
    </w:p>
    <w:p w:rsidRPr="00E4447B" w:rsidR="00500E29" w:rsidP="264659DB" w:rsidRDefault="00F376E9" w14:paraId="6A7778E8" w14:textId="4DFCD476">
      <w:pPr>
        <w:pStyle w:val="NormalWeb"/>
        <w:spacing w:before="0" w:beforeAutospacing="0"/>
        <w:rPr>
          <w:rFonts w:ascii="Calibri" w:hAnsi="Calibri" w:cs="Calibri"/>
        </w:rPr>
      </w:pPr>
      <w:r w:rsidRPr="264659DB">
        <w:rPr>
          <w:rFonts w:ascii="Calibri" w:hAnsi="Calibri" w:cs="Calibri"/>
        </w:rPr>
        <w:t xml:space="preserve">Once submitted, if required, your application can be </w:t>
      </w:r>
      <w:r w:rsidRPr="264659DB" w:rsidR="00464EC4">
        <w:rPr>
          <w:rFonts w:ascii="Calibri" w:hAnsi="Calibri" w:cs="Calibri"/>
        </w:rPr>
        <w:t>sent back to you by GH charity staff</w:t>
      </w:r>
      <w:r w:rsidRPr="264659DB" w:rsidR="00312EC6">
        <w:rPr>
          <w:rFonts w:ascii="Calibri" w:hAnsi="Calibri" w:cs="Calibri"/>
        </w:rPr>
        <w:t xml:space="preserve"> </w:t>
      </w:r>
      <w:r w:rsidRPr="264659DB" w:rsidR="201ED7D9">
        <w:rPr>
          <w:rFonts w:ascii="Calibri" w:hAnsi="Calibri" w:cs="Calibri"/>
        </w:rPr>
        <w:t>for amendments</w:t>
      </w:r>
      <w:r w:rsidRPr="264659DB" w:rsidR="00464EC4">
        <w:rPr>
          <w:rFonts w:ascii="Calibri" w:hAnsi="Calibri" w:cs="Calibri"/>
        </w:rPr>
        <w:t>.</w:t>
      </w:r>
    </w:p>
    <w:p w:rsidR="264659DB" w:rsidP="264659DB" w:rsidRDefault="264659DB" w14:paraId="7D450416" w14:textId="17E4925A">
      <w:pPr>
        <w:pStyle w:val="NormalWeb"/>
        <w:spacing w:before="0" w:beforeAutospacing="0"/>
        <w:rPr>
          <w:rFonts w:ascii="Calibri" w:hAnsi="Calibri" w:cs="Calibri"/>
        </w:rPr>
      </w:pPr>
    </w:p>
    <w:p w:rsidRPr="00312EC6" w:rsidR="00312EC6" w:rsidP="7E7FD217" w:rsidRDefault="00312EC6" w14:paraId="743CA2C0" w14:textId="56D42E8D">
      <w:pPr>
        <w:pStyle w:val="NormalWeb"/>
        <w:spacing w:before="0" w:beforeAutospacing="0"/>
        <w:rPr>
          <w:rFonts w:ascii="Calibri" w:hAnsi="Calibri" w:cs="Calibri"/>
          <w:b/>
          <w:bCs/>
        </w:rPr>
      </w:pPr>
      <w:r w:rsidRPr="7E7FD217">
        <w:rPr>
          <w:rFonts w:ascii="Calibri" w:hAnsi="Calibri" w:cs="Calibri"/>
          <w:b/>
          <w:bCs/>
        </w:rPr>
        <w:t>Funding rounds</w:t>
      </w:r>
    </w:p>
    <w:p w:rsidR="00436FD2" w:rsidP="7E7FD217" w:rsidRDefault="00436FD2" w14:paraId="7D9522E4" w14:textId="10785AB6">
      <w:pPr>
        <w:pStyle w:val="NormalWeb"/>
        <w:spacing w:before="0" w:beforeAutospacing="0"/>
        <w:rPr>
          <w:rFonts w:ascii="Calibri" w:hAnsi="Calibri" w:cs="Calibri"/>
        </w:rPr>
      </w:pPr>
      <w:r w:rsidRPr="7E7FD217">
        <w:rPr>
          <w:rFonts w:ascii="Calibri" w:hAnsi="Calibri" w:cs="Calibri"/>
        </w:rPr>
        <w:t xml:space="preserve">Only one application can be submitted per funding </w:t>
      </w:r>
      <w:r w:rsidRPr="7E7FD217" w:rsidR="00A8328F">
        <w:rPr>
          <w:rFonts w:ascii="Calibri" w:hAnsi="Calibri" w:cs="Calibri"/>
        </w:rPr>
        <w:t>year</w:t>
      </w:r>
      <w:r w:rsidRPr="7E7FD217" w:rsidR="00256405">
        <w:rPr>
          <w:rFonts w:ascii="Calibri" w:hAnsi="Calibri" w:cs="Calibri"/>
        </w:rPr>
        <w:t>, which runs from September - August</w:t>
      </w:r>
      <w:r w:rsidRPr="7E7FD217">
        <w:rPr>
          <w:rFonts w:ascii="Calibri" w:hAnsi="Calibri" w:cs="Calibri"/>
        </w:rPr>
        <w:t>. </w:t>
      </w:r>
    </w:p>
    <w:p w:rsidR="00A229BD" w:rsidP="7E7FD217" w:rsidRDefault="00A644F2" w14:paraId="0D294C05" w14:textId="3D81969D">
      <w:pPr>
        <w:pStyle w:val="NormalWeb"/>
        <w:spacing w:before="0" w:beforeAutospacing="0"/>
        <w:rPr>
          <w:rFonts w:ascii="Calibri" w:hAnsi="Calibri" w:cs="Calibri"/>
        </w:rPr>
      </w:pPr>
      <w:r w:rsidRPr="7E7FD217">
        <w:rPr>
          <w:rFonts w:ascii="Calibri" w:hAnsi="Calibri" w:cs="Calibri"/>
        </w:rPr>
        <w:lastRenderedPageBreak/>
        <w:t>We will consider applications</w:t>
      </w:r>
      <w:r w:rsidRPr="7E7FD217" w:rsidR="00B86CD5">
        <w:rPr>
          <w:rFonts w:ascii="Calibri" w:hAnsi="Calibri" w:cs="Calibri"/>
        </w:rPr>
        <w:t xml:space="preserve"> for up to £20,000</w:t>
      </w:r>
      <w:r w:rsidRPr="7E7FD217" w:rsidR="00FF50AE">
        <w:rPr>
          <w:rFonts w:ascii="Calibri" w:hAnsi="Calibri" w:cs="Calibri"/>
        </w:rPr>
        <w:t xml:space="preserve"> (minor grants)</w:t>
      </w:r>
      <w:r w:rsidRPr="7E7FD217" w:rsidR="00B86CD5">
        <w:rPr>
          <w:rFonts w:ascii="Calibri" w:hAnsi="Calibri" w:cs="Calibri"/>
        </w:rPr>
        <w:t xml:space="preserve"> at any time through the year. For applications of £20,000 or over (</w:t>
      </w:r>
      <w:r w:rsidRPr="7E7FD217" w:rsidR="00FF50AE">
        <w:rPr>
          <w:rFonts w:ascii="Calibri" w:hAnsi="Calibri" w:cs="Calibri"/>
        </w:rPr>
        <w:t>major grants</w:t>
      </w:r>
      <w:r w:rsidRPr="7E7FD217" w:rsidR="00B86CD5">
        <w:rPr>
          <w:rFonts w:ascii="Calibri" w:hAnsi="Calibri" w:cs="Calibri"/>
        </w:rPr>
        <w:t>), t</w:t>
      </w:r>
      <w:r w:rsidRPr="7E7FD217" w:rsidR="003F048D">
        <w:rPr>
          <w:rFonts w:ascii="Calibri" w:hAnsi="Calibri" w:cs="Calibri"/>
        </w:rPr>
        <w:t>here are 3 funding rounds per year</w:t>
      </w:r>
      <w:r w:rsidRPr="7E7FD217" w:rsidR="00312EC6">
        <w:rPr>
          <w:rFonts w:ascii="Calibri" w:hAnsi="Calibri" w:cs="Calibri"/>
        </w:rPr>
        <w:t xml:space="preserve">, tied to our </w:t>
      </w:r>
      <w:r w:rsidRPr="7E7FD217" w:rsidR="003A3AA3">
        <w:rPr>
          <w:rFonts w:ascii="Calibri" w:hAnsi="Calibri" w:cs="Calibri"/>
        </w:rPr>
        <w:t>grant making strands</w:t>
      </w:r>
      <w:r w:rsidRPr="7E7FD217" w:rsidR="003F048D">
        <w:rPr>
          <w:rFonts w:ascii="Calibri" w:hAnsi="Calibri" w:cs="Calibri"/>
        </w:rPr>
        <w:t xml:space="preserve">. </w:t>
      </w:r>
      <w:r w:rsidRPr="7E7FD217" w:rsidR="00A229BD">
        <w:rPr>
          <w:rFonts w:ascii="Calibri" w:hAnsi="Calibri" w:cs="Calibri"/>
        </w:rPr>
        <w:t>Application deadlines are as follows:</w:t>
      </w:r>
    </w:p>
    <w:p w:rsidR="00D420D6" w:rsidP="19885D57" w:rsidRDefault="008A1B6B" w14:paraId="17F2449D" w14:textId="24F49594">
      <w:pPr>
        <w:pStyle w:val="NormalWeb"/>
        <w:numPr>
          <w:ilvl w:val="0"/>
          <w:numId w:val="1"/>
        </w:numPr>
        <w:spacing w:before="0" w:beforeAutospacing="0"/>
        <w:rPr>
          <w:rFonts w:ascii="Calibri" w:hAnsi="Calibri" w:cs="Calibri"/>
        </w:rPr>
      </w:pPr>
      <w:r w:rsidRPr="19885D57">
        <w:rPr>
          <w:rFonts w:ascii="Calibri" w:hAnsi="Calibri" w:cs="Calibri"/>
        </w:rPr>
        <w:t>1</w:t>
      </w:r>
      <w:r w:rsidRPr="19885D57" w:rsidR="2C9BD0C4">
        <w:rPr>
          <w:rFonts w:ascii="Calibri" w:hAnsi="Calibri" w:cs="Calibri"/>
        </w:rPr>
        <w:t>0 October</w:t>
      </w:r>
      <w:r w:rsidRPr="19885D57" w:rsidR="00B955FC">
        <w:rPr>
          <w:rFonts w:ascii="Calibri" w:hAnsi="Calibri" w:cs="Calibri"/>
        </w:rPr>
        <w:t xml:space="preserve"> </w:t>
      </w:r>
      <w:r w:rsidRPr="19885D57" w:rsidR="00B06897">
        <w:rPr>
          <w:rFonts w:ascii="Calibri" w:hAnsi="Calibri" w:cs="Calibri"/>
        </w:rPr>
        <w:t>2025</w:t>
      </w:r>
      <w:r w:rsidRPr="19885D57">
        <w:rPr>
          <w:rFonts w:ascii="Calibri" w:hAnsi="Calibri" w:cs="Calibri"/>
        </w:rPr>
        <w:t xml:space="preserve"> for </w:t>
      </w:r>
      <w:r w:rsidRPr="19885D57" w:rsidR="3B6BE24D">
        <w:rPr>
          <w:rFonts w:ascii="Calibri" w:hAnsi="Calibri" w:cs="Calibri"/>
        </w:rPr>
        <w:t>15</w:t>
      </w:r>
      <w:r w:rsidRPr="19885D57" w:rsidR="00483499">
        <w:rPr>
          <w:rFonts w:ascii="Calibri" w:hAnsi="Calibri" w:cs="Calibri"/>
        </w:rPr>
        <w:t xml:space="preserve"> </w:t>
      </w:r>
      <w:r w:rsidRPr="19885D57" w:rsidR="4E34C29C">
        <w:rPr>
          <w:rFonts w:ascii="Calibri" w:hAnsi="Calibri" w:cs="Calibri"/>
        </w:rPr>
        <w:t>January 2026</w:t>
      </w:r>
    </w:p>
    <w:p w:rsidR="00D420D6" w:rsidP="4B436279" w:rsidRDefault="54A3CCD8" w14:paraId="61237B26" w14:textId="6C3F18A9">
      <w:pPr>
        <w:pStyle w:val="NormalWeb"/>
        <w:numPr>
          <w:ilvl w:val="0"/>
          <w:numId w:val="1"/>
        </w:numPr>
        <w:spacing w:before="0" w:beforeAutospacing="0"/>
        <w:rPr>
          <w:rFonts w:ascii="Calibri" w:hAnsi="Calibri" w:cs="Calibri"/>
        </w:rPr>
      </w:pPr>
      <w:r w:rsidRPr="19885D57">
        <w:rPr>
          <w:rFonts w:ascii="Calibri" w:hAnsi="Calibri" w:cs="Calibri"/>
        </w:rPr>
        <w:t>6</w:t>
      </w:r>
      <w:r w:rsidRPr="19885D57">
        <w:rPr>
          <w:rFonts w:ascii="Calibri" w:hAnsi="Calibri" w:cs="Calibri"/>
          <w:vertAlign w:val="superscript"/>
        </w:rPr>
        <w:t>th</w:t>
      </w:r>
      <w:r w:rsidRPr="19885D57" w:rsidR="008A1B6B">
        <w:rPr>
          <w:rFonts w:ascii="Calibri" w:hAnsi="Calibri" w:cs="Calibri"/>
        </w:rPr>
        <w:t xml:space="preserve"> </w:t>
      </w:r>
      <w:r w:rsidRPr="19885D57">
        <w:rPr>
          <w:rFonts w:ascii="Calibri" w:hAnsi="Calibri" w:cs="Calibri"/>
        </w:rPr>
        <w:t xml:space="preserve">February 2026 </w:t>
      </w:r>
      <w:r w:rsidRPr="19885D57" w:rsidR="008A1B6B">
        <w:rPr>
          <w:rFonts w:ascii="Calibri" w:hAnsi="Calibri" w:cs="Calibri"/>
        </w:rPr>
        <w:t xml:space="preserve">for </w:t>
      </w:r>
      <w:r w:rsidRPr="19885D57" w:rsidR="75108E52">
        <w:rPr>
          <w:rFonts w:ascii="Calibri" w:hAnsi="Calibri" w:cs="Calibri"/>
        </w:rPr>
        <w:t>28</w:t>
      </w:r>
      <w:r w:rsidRPr="19885D57" w:rsidR="75108E52">
        <w:rPr>
          <w:rFonts w:ascii="Calibri" w:hAnsi="Calibri" w:cs="Calibri"/>
          <w:vertAlign w:val="superscript"/>
        </w:rPr>
        <w:t>th</w:t>
      </w:r>
      <w:r w:rsidRPr="19885D57" w:rsidR="75108E52">
        <w:rPr>
          <w:rFonts w:ascii="Calibri" w:hAnsi="Calibri" w:cs="Calibri"/>
        </w:rPr>
        <w:t xml:space="preserve"> April 2026</w:t>
      </w:r>
    </w:p>
    <w:p w:rsidR="00A60D84" w:rsidP="2188ED47" w:rsidRDefault="6871AC07" w14:paraId="61505DC0" w14:textId="5E4ECB92">
      <w:pPr>
        <w:pStyle w:val="NormalWeb"/>
        <w:numPr>
          <w:ilvl w:val="0"/>
          <w:numId w:val="1"/>
        </w:numPr>
        <w:spacing w:before="0" w:beforeAutospacing="0"/>
        <w:rPr>
          <w:rFonts w:ascii="Calibri" w:hAnsi="Calibri" w:cs="Calibri"/>
        </w:rPr>
      </w:pPr>
      <w:r w:rsidRPr="19885D57">
        <w:rPr>
          <w:rFonts w:ascii="Calibri" w:hAnsi="Calibri" w:cs="Calibri"/>
        </w:rPr>
        <w:t xml:space="preserve">29 </w:t>
      </w:r>
      <w:r w:rsidRPr="19885D57" w:rsidR="6138D633">
        <w:rPr>
          <w:rFonts w:ascii="Calibri" w:hAnsi="Calibri" w:cs="Calibri"/>
        </w:rPr>
        <w:t>May for</w:t>
      </w:r>
      <w:r w:rsidRPr="19885D57" w:rsidR="005262E7">
        <w:rPr>
          <w:rFonts w:ascii="Calibri" w:hAnsi="Calibri" w:cs="Calibri"/>
        </w:rPr>
        <w:t xml:space="preserve"> </w:t>
      </w:r>
      <w:r w:rsidRPr="19885D57" w:rsidR="70B43663">
        <w:rPr>
          <w:rFonts w:ascii="Calibri" w:hAnsi="Calibri" w:cs="Calibri"/>
        </w:rPr>
        <w:t>30 September</w:t>
      </w:r>
      <w:r w:rsidRPr="19885D57" w:rsidR="005262E7">
        <w:rPr>
          <w:rFonts w:ascii="Calibri" w:hAnsi="Calibri" w:cs="Calibri"/>
        </w:rPr>
        <w:t xml:space="preserve"> 2026</w:t>
      </w:r>
    </w:p>
    <w:p w:rsidR="00483499" w:rsidP="7E7FD217" w:rsidRDefault="00483499" w14:paraId="48632C99" w14:textId="77777777">
      <w:pPr>
        <w:pStyle w:val="NormalWeb"/>
        <w:spacing w:before="0" w:beforeAutospacing="0"/>
        <w:rPr>
          <w:rFonts w:ascii="Calibri" w:hAnsi="Calibri" w:cs="Calibri"/>
        </w:rPr>
      </w:pPr>
    </w:p>
    <w:p w:rsidR="00E95AF5" w:rsidP="7E7FD217" w:rsidRDefault="0048698B" w14:paraId="7B5C349A" w14:textId="00153371">
      <w:pPr>
        <w:pStyle w:val="NormalWeb"/>
        <w:spacing w:before="0" w:beforeAutospacing="0"/>
        <w:rPr>
          <w:rFonts w:ascii="Calibri" w:hAnsi="Calibri" w:cs="Calibri"/>
        </w:rPr>
      </w:pPr>
      <w:r w:rsidRPr="6E39788D">
        <w:rPr>
          <w:rFonts w:ascii="Calibri" w:hAnsi="Calibri" w:cs="Calibri"/>
        </w:rPr>
        <w:t>I</w:t>
      </w:r>
      <w:r w:rsidRPr="6E39788D" w:rsidR="00A229BD">
        <w:rPr>
          <w:rFonts w:ascii="Calibri" w:hAnsi="Calibri" w:cs="Calibri"/>
        </w:rPr>
        <w:t xml:space="preserve">n exceptional circumstances, we may accept non-routine grant applications. Please send an e-mail to </w:t>
      </w:r>
      <w:hyperlink r:id="rId12">
        <w:r w:rsidRPr="6E39788D" w:rsidR="001645AF">
          <w:rPr>
            <w:rStyle w:val="Hyperlink"/>
            <w:rFonts w:ascii="Calibri" w:hAnsi="Calibri" w:cs="Calibri"/>
            <w:color w:val="auto"/>
          </w:rPr>
          <w:t>funding@grenhosp.org.uk</w:t>
        </w:r>
      </w:hyperlink>
      <w:r w:rsidRPr="6E39788D" w:rsidR="001645AF">
        <w:rPr>
          <w:rFonts w:ascii="Calibri" w:hAnsi="Calibri" w:cs="Calibri"/>
        </w:rPr>
        <w:t xml:space="preserve"> </w:t>
      </w:r>
      <w:bookmarkStart w:name="_Int_WHAYZ7Ut" w:id="1"/>
      <w:r w:rsidRPr="6E39788D" w:rsidR="00A229BD">
        <w:rPr>
          <w:rFonts w:ascii="Calibri" w:hAnsi="Calibri" w:cs="Calibri"/>
        </w:rPr>
        <w:t>outlining</w:t>
      </w:r>
      <w:bookmarkEnd w:id="1"/>
      <w:r w:rsidRPr="6E39788D" w:rsidR="00A229BD">
        <w:rPr>
          <w:rFonts w:ascii="Calibri" w:hAnsi="Calibri" w:cs="Calibri"/>
        </w:rPr>
        <w:t xml:space="preserve"> your request and advising what the exceptional and urgent circumstances are.</w:t>
      </w:r>
    </w:p>
    <w:p w:rsidR="00FA0C09" w:rsidP="7E7FD217" w:rsidRDefault="00FA0C09" w14:paraId="334F7233" w14:textId="35B4B28D">
      <w:pPr>
        <w:pStyle w:val="NormalWeb"/>
        <w:spacing w:before="0" w:beforeAutospacing="0"/>
        <w:rPr>
          <w:rFonts w:ascii="Calibri" w:hAnsi="Calibri" w:cs="Calibri"/>
        </w:rPr>
      </w:pPr>
      <w:r w:rsidRPr="7E7FD217">
        <w:rPr>
          <w:rFonts w:ascii="Calibri" w:hAnsi="Calibri" w:cs="Calibri"/>
        </w:rPr>
        <w:t xml:space="preserve">We will not normally consider an application for multi-year funding from </w:t>
      </w:r>
      <w:r w:rsidRPr="7E7FD217" w:rsidR="00A26426">
        <w:rPr>
          <w:rFonts w:ascii="Calibri" w:hAnsi="Calibri" w:cs="Calibri"/>
        </w:rPr>
        <w:t>new applicants with whom we have no existing funding relationship.</w:t>
      </w:r>
    </w:p>
    <w:p w:rsidRPr="003A3AA3" w:rsidR="00A26426" w:rsidP="264659DB" w:rsidRDefault="00A26426" w14:paraId="5E0AD57D" w14:textId="436D6A07">
      <w:pPr>
        <w:pStyle w:val="NormalWeb"/>
        <w:spacing w:before="0" w:beforeAutospacing="0"/>
        <w:rPr>
          <w:rFonts w:ascii="Calibri" w:hAnsi="Calibri" w:cs="Calibri"/>
        </w:rPr>
      </w:pPr>
      <w:r w:rsidRPr="264659DB">
        <w:rPr>
          <w:rFonts w:ascii="Calibri" w:hAnsi="Calibri" w:cs="Calibri"/>
        </w:rPr>
        <w:t>We reserve the right to signpost applicants to the Royal Navy &amp; Royal Marines Charity</w:t>
      </w:r>
      <w:r w:rsidRPr="264659DB" w:rsidR="00667272">
        <w:rPr>
          <w:rFonts w:ascii="Calibri" w:hAnsi="Calibri" w:cs="Calibri"/>
        </w:rPr>
        <w:t xml:space="preserve"> (our principal grant making partner)</w:t>
      </w:r>
      <w:r w:rsidRPr="264659DB">
        <w:rPr>
          <w:rFonts w:ascii="Calibri" w:hAnsi="Calibri" w:cs="Calibri"/>
        </w:rPr>
        <w:t xml:space="preserve"> if we consider that RNRMC </w:t>
      </w:r>
      <w:r w:rsidRPr="264659DB" w:rsidR="00EF40A4">
        <w:rPr>
          <w:rFonts w:ascii="Calibri" w:hAnsi="Calibri" w:cs="Calibri"/>
        </w:rPr>
        <w:t>is</w:t>
      </w:r>
      <w:r w:rsidRPr="264659DB">
        <w:rPr>
          <w:rFonts w:ascii="Calibri" w:hAnsi="Calibri" w:cs="Calibri"/>
        </w:rPr>
        <w:t xml:space="preserve"> a more appropriate potent</w:t>
      </w:r>
      <w:r w:rsidRPr="264659DB" w:rsidR="00EF40A4">
        <w:rPr>
          <w:rFonts w:ascii="Calibri" w:hAnsi="Calibri" w:cs="Calibri"/>
        </w:rPr>
        <w:t xml:space="preserve">ial </w:t>
      </w:r>
      <w:r w:rsidRPr="264659DB">
        <w:rPr>
          <w:rFonts w:ascii="Calibri" w:hAnsi="Calibri" w:cs="Calibri"/>
        </w:rPr>
        <w:t>funder.</w:t>
      </w:r>
      <w:r w:rsidRPr="264659DB" w:rsidR="00667272">
        <w:rPr>
          <w:rFonts w:ascii="Calibri" w:hAnsi="Calibri" w:cs="Calibri"/>
        </w:rPr>
        <w:t xml:space="preserve"> RNRMC is represented on our </w:t>
      </w:r>
      <w:r w:rsidRPr="264659DB" w:rsidR="00E00926">
        <w:rPr>
          <w:rFonts w:ascii="Calibri" w:hAnsi="Calibri" w:cs="Calibri"/>
        </w:rPr>
        <w:t>grant consideration committees.</w:t>
      </w:r>
    </w:p>
    <w:p w:rsidR="264659DB" w:rsidP="264659DB" w:rsidRDefault="264659DB" w14:paraId="505E8CDC" w14:textId="1B465074">
      <w:pPr>
        <w:pStyle w:val="NormalWeb"/>
        <w:spacing w:before="0" w:beforeAutospacing="0"/>
        <w:rPr>
          <w:rFonts w:ascii="Calibri" w:hAnsi="Calibri" w:cs="Calibri"/>
        </w:rPr>
      </w:pPr>
    </w:p>
    <w:p w:rsidRPr="003A3AA3" w:rsidR="00436FD2" w:rsidP="7E7FD217" w:rsidRDefault="003A3AA3" w14:paraId="193CC44B" w14:textId="38DC8C8B">
      <w:pPr>
        <w:rPr>
          <w:rFonts w:ascii="Calibri" w:hAnsi="Calibri" w:cs="Calibri"/>
          <w:b/>
          <w:bCs/>
          <w:sz w:val="24"/>
          <w:szCs w:val="24"/>
        </w:rPr>
      </w:pPr>
      <w:r w:rsidRPr="7E7FD217">
        <w:rPr>
          <w:rFonts w:ascii="Calibri" w:hAnsi="Calibri" w:cs="Calibri"/>
          <w:b/>
          <w:bCs/>
          <w:sz w:val="24"/>
          <w:szCs w:val="24"/>
        </w:rPr>
        <w:t>Consideration of applications</w:t>
      </w:r>
    </w:p>
    <w:p w:rsidR="00DE4A48" w:rsidP="7E7FD217" w:rsidRDefault="009631DF" w14:paraId="646DCC1A" w14:textId="4414E691">
      <w:pPr>
        <w:rPr>
          <w:rFonts w:ascii="Calibri" w:hAnsi="Calibri" w:cs="Calibri"/>
          <w:sz w:val="24"/>
          <w:szCs w:val="24"/>
        </w:rPr>
      </w:pPr>
      <w:r w:rsidRPr="7E7FD217">
        <w:rPr>
          <w:rFonts w:ascii="Calibri" w:hAnsi="Calibri" w:cs="Calibri"/>
          <w:sz w:val="24"/>
          <w:szCs w:val="24"/>
        </w:rPr>
        <w:t xml:space="preserve">Applications for grants are assessed by our Grants Team and are considered by the </w:t>
      </w:r>
      <w:r w:rsidRPr="7E7FD217" w:rsidR="00ED1338">
        <w:rPr>
          <w:rFonts w:ascii="Calibri" w:hAnsi="Calibri" w:cs="Calibri"/>
          <w:sz w:val="24"/>
          <w:szCs w:val="24"/>
        </w:rPr>
        <w:t xml:space="preserve">Director </w:t>
      </w:r>
      <w:r w:rsidRPr="7E7FD217">
        <w:rPr>
          <w:rFonts w:ascii="Calibri" w:hAnsi="Calibri" w:cs="Calibri"/>
          <w:sz w:val="24"/>
          <w:szCs w:val="24"/>
        </w:rPr>
        <w:t xml:space="preserve">and/or the </w:t>
      </w:r>
      <w:r w:rsidRPr="7E7FD217" w:rsidR="002776C8">
        <w:rPr>
          <w:rFonts w:ascii="Calibri" w:hAnsi="Calibri" w:cs="Calibri"/>
          <w:sz w:val="24"/>
          <w:szCs w:val="24"/>
        </w:rPr>
        <w:t xml:space="preserve">Charity Scrutiny Panel (CSP) </w:t>
      </w:r>
      <w:r w:rsidRPr="7E7FD217">
        <w:rPr>
          <w:rFonts w:ascii="Calibri" w:hAnsi="Calibri" w:cs="Calibri"/>
          <w:sz w:val="24"/>
          <w:szCs w:val="24"/>
        </w:rPr>
        <w:t xml:space="preserve">and confirmed by the </w:t>
      </w:r>
      <w:r w:rsidRPr="7E7FD217" w:rsidR="002776C8">
        <w:rPr>
          <w:rFonts w:ascii="Calibri" w:hAnsi="Calibri" w:cs="Calibri"/>
          <w:sz w:val="24"/>
          <w:szCs w:val="24"/>
        </w:rPr>
        <w:t xml:space="preserve">Board-level Charity </w:t>
      </w:r>
      <w:r w:rsidRPr="7E7FD217" w:rsidR="00C11AA9">
        <w:rPr>
          <w:rFonts w:ascii="Calibri" w:hAnsi="Calibri" w:cs="Calibri"/>
          <w:sz w:val="24"/>
          <w:szCs w:val="24"/>
        </w:rPr>
        <w:t xml:space="preserve">and </w:t>
      </w:r>
      <w:r w:rsidRPr="7E7FD217" w:rsidR="002776C8">
        <w:rPr>
          <w:rFonts w:ascii="Calibri" w:hAnsi="Calibri" w:cs="Calibri"/>
          <w:sz w:val="24"/>
          <w:szCs w:val="24"/>
        </w:rPr>
        <w:t>Education Committee if over £250,000</w:t>
      </w:r>
      <w:r w:rsidRPr="7E7FD217">
        <w:rPr>
          <w:rFonts w:ascii="Calibri" w:hAnsi="Calibri" w:cs="Calibri"/>
          <w:sz w:val="24"/>
          <w:szCs w:val="24"/>
        </w:rPr>
        <w:t xml:space="preserve">. In assessing applications, the following factors are taken into consideration: </w:t>
      </w:r>
    </w:p>
    <w:tbl>
      <w:tblPr>
        <w:tblStyle w:val="TableGrid"/>
        <w:tblW w:w="0" w:type="auto"/>
        <w:tblLook w:val="04A0" w:firstRow="1" w:lastRow="0" w:firstColumn="1" w:lastColumn="0" w:noHBand="0" w:noVBand="1"/>
      </w:tblPr>
      <w:tblGrid>
        <w:gridCol w:w="2972"/>
        <w:gridCol w:w="6044"/>
      </w:tblGrid>
      <w:tr w:rsidR="00DE4A48" w:rsidTr="7E7FD217" w14:paraId="3CCF94DA" w14:textId="77777777">
        <w:tc>
          <w:tcPr>
            <w:tcW w:w="2972" w:type="dxa"/>
          </w:tcPr>
          <w:p w:rsidRPr="00DE4A48" w:rsidR="00DE4A48" w:rsidP="7E7FD217" w:rsidRDefault="2B9D9E6C" w14:paraId="0E9D62A2" w14:textId="06BA1C14">
            <w:pPr>
              <w:jc w:val="center"/>
              <w:rPr>
                <w:rFonts w:ascii="Calibri" w:hAnsi="Calibri" w:cs="Calibri"/>
                <w:b/>
                <w:bCs/>
                <w:sz w:val="24"/>
                <w:szCs w:val="24"/>
              </w:rPr>
            </w:pPr>
            <w:r w:rsidRPr="7E7FD217">
              <w:rPr>
                <w:rFonts w:ascii="Calibri" w:hAnsi="Calibri" w:cs="Calibri"/>
                <w:b/>
                <w:bCs/>
                <w:sz w:val="24"/>
                <w:szCs w:val="24"/>
              </w:rPr>
              <w:t>Subject</w:t>
            </w:r>
          </w:p>
        </w:tc>
        <w:tc>
          <w:tcPr>
            <w:tcW w:w="6044" w:type="dxa"/>
          </w:tcPr>
          <w:p w:rsidRPr="00DE4A48" w:rsidR="00DE4A48" w:rsidP="7E7FD217" w:rsidRDefault="2B9D9E6C" w14:paraId="46DD8F4F" w14:textId="1CA6B959">
            <w:pPr>
              <w:jc w:val="center"/>
              <w:rPr>
                <w:rFonts w:ascii="Calibri" w:hAnsi="Calibri" w:cs="Calibri"/>
                <w:b/>
                <w:bCs/>
                <w:sz w:val="24"/>
                <w:szCs w:val="24"/>
              </w:rPr>
            </w:pPr>
            <w:r w:rsidRPr="7E7FD217">
              <w:rPr>
                <w:rFonts w:ascii="Calibri" w:hAnsi="Calibri" w:cs="Calibri"/>
                <w:b/>
                <w:bCs/>
                <w:sz w:val="24"/>
                <w:szCs w:val="24"/>
              </w:rPr>
              <w:t>Information re</w:t>
            </w:r>
            <w:r w:rsidRPr="7E7FD217" w:rsidR="39AA5FFD">
              <w:rPr>
                <w:rFonts w:ascii="Calibri" w:hAnsi="Calibri" w:cs="Calibri"/>
                <w:b/>
                <w:bCs/>
                <w:sz w:val="24"/>
                <w:szCs w:val="24"/>
              </w:rPr>
              <w:t>quired</w:t>
            </w:r>
          </w:p>
        </w:tc>
      </w:tr>
      <w:tr w:rsidR="00DE4A48" w:rsidTr="7E7FD217" w14:paraId="7A4FD58D" w14:textId="77777777">
        <w:tc>
          <w:tcPr>
            <w:tcW w:w="2972" w:type="dxa"/>
          </w:tcPr>
          <w:p w:rsidR="00DE4A48" w:rsidP="7E7FD217" w:rsidRDefault="39AA5FFD" w14:paraId="028E5028" w14:textId="33C7D6B9">
            <w:pPr>
              <w:rPr>
                <w:rFonts w:ascii="Calibri" w:hAnsi="Calibri" w:cs="Calibri"/>
                <w:sz w:val="24"/>
                <w:szCs w:val="24"/>
              </w:rPr>
            </w:pPr>
            <w:r w:rsidRPr="7E7FD217">
              <w:rPr>
                <w:rFonts w:ascii="Calibri" w:hAnsi="Calibri" w:cs="Calibri"/>
                <w:sz w:val="24"/>
                <w:szCs w:val="24"/>
              </w:rPr>
              <w:t>Governance, Trustees and management of the organisation</w:t>
            </w:r>
          </w:p>
        </w:tc>
        <w:tc>
          <w:tcPr>
            <w:tcW w:w="6044" w:type="dxa"/>
          </w:tcPr>
          <w:p w:rsidR="00DE4A48" w:rsidP="7E7FD217" w:rsidRDefault="39AA5FFD" w14:paraId="28A5C3A8" w14:textId="0E3EDB2E">
            <w:pPr>
              <w:rPr>
                <w:rFonts w:ascii="Calibri" w:hAnsi="Calibri" w:cs="Calibri"/>
                <w:sz w:val="24"/>
                <w:szCs w:val="24"/>
              </w:rPr>
            </w:pPr>
            <w:r w:rsidRPr="7E7FD217">
              <w:rPr>
                <w:rFonts w:ascii="Calibri" w:hAnsi="Calibri" w:cs="Calibri"/>
                <w:sz w:val="24"/>
                <w:szCs w:val="24"/>
              </w:rPr>
              <w:t>GH will look at any information provided to evidence that the organisation is effectively managed and has in place satisfactory operating procedures and risk management procedures. Reference to results of the Cobseo Governance Tool could usefully be made.</w:t>
            </w:r>
          </w:p>
        </w:tc>
      </w:tr>
      <w:tr w:rsidR="006045E6" w:rsidTr="7E7FD217" w14:paraId="35059EE2" w14:textId="77777777">
        <w:tc>
          <w:tcPr>
            <w:tcW w:w="2972" w:type="dxa"/>
          </w:tcPr>
          <w:p w:rsidRPr="00DE4A48" w:rsidR="006045E6" w:rsidP="7E7FD217" w:rsidRDefault="356EFA33" w14:paraId="42D43761" w14:textId="174BD6A6">
            <w:pPr>
              <w:rPr>
                <w:rFonts w:ascii="Calibri" w:hAnsi="Calibri" w:cs="Calibri"/>
                <w:sz w:val="24"/>
                <w:szCs w:val="24"/>
              </w:rPr>
            </w:pPr>
            <w:r w:rsidRPr="7E7FD217">
              <w:rPr>
                <w:rFonts w:ascii="Calibri" w:hAnsi="Calibri" w:cs="Calibri"/>
                <w:sz w:val="24"/>
                <w:szCs w:val="24"/>
              </w:rPr>
              <w:t>Organisational purposes</w:t>
            </w:r>
          </w:p>
        </w:tc>
        <w:tc>
          <w:tcPr>
            <w:tcW w:w="6044" w:type="dxa"/>
          </w:tcPr>
          <w:p w:rsidR="006045E6" w:rsidP="7E7FD217" w:rsidRDefault="356EFA33" w14:paraId="625D6C03" w14:textId="115C6DC0">
            <w:pPr>
              <w:rPr>
                <w:rFonts w:ascii="Calibri" w:hAnsi="Calibri" w:cs="Calibri"/>
                <w:sz w:val="24"/>
                <w:szCs w:val="24"/>
              </w:rPr>
            </w:pPr>
            <w:r w:rsidRPr="7E7FD217">
              <w:rPr>
                <w:rFonts w:ascii="Calibri" w:hAnsi="Calibri" w:cs="Calibri"/>
                <w:sz w:val="24"/>
                <w:szCs w:val="24"/>
              </w:rPr>
              <w:t xml:space="preserve">Your formal objects and </w:t>
            </w:r>
            <w:r w:rsidRPr="7E7FD217" w:rsidR="3A8CD3C5">
              <w:rPr>
                <w:rFonts w:ascii="Calibri" w:hAnsi="Calibri" w:cs="Calibri"/>
                <w:sz w:val="24"/>
                <w:szCs w:val="24"/>
              </w:rPr>
              <w:t>activit</w:t>
            </w:r>
            <w:r w:rsidRPr="7E7FD217" w:rsidR="2DB012E0">
              <w:rPr>
                <w:rFonts w:ascii="Calibri" w:hAnsi="Calibri" w:cs="Calibri"/>
                <w:sz w:val="24"/>
                <w:szCs w:val="24"/>
              </w:rPr>
              <w:t>ies</w:t>
            </w:r>
            <w:r w:rsidRPr="7E7FD217" w:rsidR="3A8CD3C5">
              <w:rPr>
                <w:rFonts w:ascii="Calibri" w:hAnsi="Calibri" w:cs="Calibri"/>
                <w:sz w:val="24"/>
                <w:szCs w:val="24"/>
              </w:rPr>
              <w:t>.</w:t>
            </w:r>
          </w:p>
        </w:tc>
      </w:tr>
      <w:tr w:rsidR="00DE4A48" w:rsidTr="7E7FD217" w14:paraId="423FBEA0" w14:textId="77777777">
        <w:tc>
          <w:tcPr>
            <w:tcW w:w="2972" w:type="dxa"/>
          </w:tcPr>
          <w:p w:rsidR="00DE4A48" w:rsidP="7E7FD217" w:rsidRDefault="302B900B" w14:paraId="63C08B0A" w14:textId="3F278A65">
            <w:pPr>
              <w:rPr>
                <w:rFonts w:ascii="Calibri" w:hAnsi="Calibri" w:cs="Calibri"/>
                <w:sz w:val="24"/>
                <w:szCs w:val="24"/>
              </w:rPr>
            </w:pPr>
            <w:r w:rsidRPr="7E7FD217">
              <w:rPr>
                <w:rFonts w:ascii="Calibri" w:hAnsi="Calibri" w:cs="Calibri"/>
                <w:sz w:val="24"/>
                <w:szCs w:val="24"/>
              </w:rPr>
              <w:t>The financial viability of the organisation, including reserves. How will your organisation be funded in future years?</w:t>
            </w:r>
          </w:p>
        </w:tc>
        <w:tc>
          <w:tcPr>
            <w:tcW w:w="6044" w:type="dxa"/>
          </w:tcPr>
          <w:p w:rsidR="0084303F" w:rsidP="7E7FD217" w:rsidRDefault="79B942AD" w14:paraId="7921CCFE" w14:textId="77777777">
            <w:pPr>
              <w:rPr>
                <w:rFonts w:ascii="Calibri" w:hAnsi="Calibri" w:cs="Calibri"/>
                <w:sz w:val="24"/>
                <w:szCs w:val="24"/>
              </w:rPr>
            </w:pPr>
            <w:r w:rsidRPr="7E7FD217">
              <w:rPr>
                <w:rFonts w:ascii="Calibri" w:hAnsi="Calibri" w:cs="Calibri"/>
                <w:sz w:val="24"/>
                <w:szCs w:val="24"/>
              </w:rPr>
              <w:t>W</w:t>
            </w:r>
            <w:r w:rsidRPr="7E7FD217" w:rsidR="302B900B">
              <w:rPr>
                <w:rFonts w:ascii="Calibri" w:hAnsi="Calibri" w:cs="Calibri"/>
                <w:sz w:val="24"/>
                <w:szCs w:val="24"/>
              </w:rPr>
              <w:t>e look for signs that the organisation is likely to be sustainable</w:t>
            </w:r>
            <w:r w:rsidRPr="7E7FD217">
              <w:rPr>
                <w:rFonts w:ascii="Calibri" w:hAnsi="Calibri" w:cs="Calibri"/>
                <w:sz w:val="24"/>
                <w:szCs w:val="24"/>
              </w:rPr>
              <w:t>. T</w:t>
            </w:r>
            <w:r w:rsidRPr="7E7FD217" w:rsidR="302B900B">
              <w:rPr>
                <w:rFonts w:ascii="Calibri" w:hAnsi="Calibri" w:cs="Calibri"/>
                <w:sz w:val="24"/>
                <w:szCs w:val="24"/>
              </w:rPr>
              <w:t>hese signs include, but are not limited to</w:t>
            </w:r>
            <w:r w:rsidRPr="7E7FD217">
              <w:rPr>
                <w:rFonts w:ascii="Calibri" w:hAnsi="Calibri" w:cs="Calibri"/>
                <w:sz w:val="24"/>
                <w:szCs w:val="24"/>
              </w:rPr>
              <w:t>:</w:t>
            </w:r>
            <w:r w:rsidRPr="7E7FD217" w:rsidR="302B900B">
              <w:rPr>
                <w:rFonts w:ascii="Calibri" w:hAnsi="Calibri" w:cs="Calibri"/>
                <w:sz w:val="24"/>
                <w:szCs w:val="24"/>
              </w:rPr>
              <w:t xml:space="preserve"> past history, local support, an appropriate level of reserves and a mixture of funding streams. </w:t>
            </w:r>
            <w:r w:rsidRPr="7E7FD217" w:rsidR="784C3B3E">
              <w:rPr>
                <w:rFonts w:ascii="Calibri" w:hAnsi="Calibri" w:cs="Calibri"/>
                <w:sz w:val="24"/>
                <w:szCs w:val="24"/>
              </w:rPr>
              <w:t xml:space="preserve">This </w:t>
            </w:r>
            <w:r w:rsidRPr="7E7FD217" w:rsidR="30A1F2E9">
              <w:rPr>
                <w:rFonts w:ascii="Calibri" w:hAnsi="Calibri" w:cs="Calibri"/>
                <w:sz w:val="24"/>
                <w:szCs w:val="24"/>
              </w:rPr>
              <w:t xml:space="preserve">also </w:t>
            </w:r>
            <w:r w:rsidRPr="7E7FD217" w:rsidR="784C3B3E">
              <w:rPr>
                <w:rFonts w:ascii="Calibri" w:hAnsi="Calibri" w:cs="Calibri"/>
                <w:sz w:val="24"/>
                <w:szCs w:val="24"/>
              </w:rPr>
              <w:t xml:space="preserve">includes ensuring that core services are adequately resourced and stable before expanding into new projects, locations or services. </w:t>
            </w:r>
          </w:p>
          <w:p w:rsidR="0084303F" w:rsidP="7E7FD217" w:rsidRDefault="30A1F2E9" w14:paraId="0E9FF444" w14:textId="77777777">
            <w:pPr>
              <w:rPr>
                <w:rFonts w:ascii="Calibri" w:hAnsi="Calibri" w:cs="Calibri"/>
                <w:sz w:val="24"/>
                <w:szCs w:val="24"/>
              </w:rPr>
            </w:pPr>
            <w:r w:rsidRPr="7E7FD217">
              <w:rPr>
                <w:rFonts w:ascii="Calibri" w:hAnsi="Calibri" w:cs="Calibri"/>
                <w:sz w:val="24"/>
                <w:szCs w:val="24"/>
              </w:rPr>
              <w:t>GH is</w:t>
            </w:r>
            <w:r w:rsidRPr="7E7FD217" w:rsidR="302B900B">
              <w:rPr>
                <w:rFonts w:ascii="Calibri" w:hAnsi="Calibri" w:cs="Calibri"/>
                <w:sz w:val="24"/>
                <w:szCs w:val="24"/>
              </w:rPr>
              <w:t xml:space="preserve"> prepared to fund overhead costs provided sustainability is being considered. </w:t>
            </w:r>
          </w:p>
          <w:p w:rsidR="0084303F" w:rsidP="7E7FD217" w:rsidRDefault="302B900B" w14:paraId="75257355" w14:textId="77777777">
            <w:pPr>
              <w:rPr>
                <w:rFonts w:ascii="Calibri" w:hAnsi="Calibri" w:cs="Calibri"/>
                <w:sz w:val="24"/>
                <w:szCs w:val="24"/>
              </w:rPr>
            </w:pPr>
            <w:r w:rsidRPr="7E7FD217">
              <w:rPr>
                <w:rFonts w:ascii="Calibri" w:hAnsi="Calibri" w:cs="Calibri"/>
                <w:sz w:val="24"/>
                <w:szCs w:val="24"/>
              </w:rPr>
              <w:lastRenderedPageBreak/>
              <w:t>Please include a 12- month financial forecast if you are seeking funding for overhead costs.</w:t>
            </w:r>
            <w:r w:rsidRPr="7E7FD217" w:rsidR="1312ED13">
              <w:rPr>
                <w:rFonts w:ascii="Calibri" w:hAnsi="Calibri" w:cs="Calibri"/>
                <w:sz w:val="24"/>
                <w:szCs w:val="24"/>
              </w:rPr>
              <w:t xml:space="preserve"> </w:t>
            </w:r>
          </w:p>
          <w:p w:rsidR="00DE4A48" w:rsidP="7E7FD217" w:rsidRDefault="1312ED13" w14:paraId="6CA2F28B" w14:textId="54279B5E">
            <w:pPr>
              <w:rPr>
                <w:rFonts w:ascii="Calibri" w:hAnsi="Calibri" w:cs="Calibri"/>
                <w:sz w:val="24"/>
                <w:szCs w:val="24"/>
              </w:rPr>
            </w:pPr>
            <w:r w:rsidRPr="7E7FD217">
              <w:rPr>
                <w:rFonts w:ascii="Calibri" w:hAnsi="Calibri" w:cs="Calibri"/>
                <w:sz w:val="24"/>
                <w:szCs w:val="24"/>
              </w:rPr>
              <w:t>We will consider your level of reserves and why you are holding them</w:t>
            </w:r>
            <w:r w:rsidRPr="7E7FD217" w:rsidR="41338042">
              <w:rPr>
                <w:rFonts w:ascii="Calibri" w:hAnsi="Calibri" w:cs="Calibri"/>
                <w:sz w:val="24"/>
                <w:szCs w:val="24"/>
              </w:rPr>
              <w:t xml:space="preserve">; we normally expect </w:t>
            </w:r>
            <w:r w:rsidRPr="7E7FD217" w:rsidR="7BF52E49">
              <w:rPr>
                <w:rFonts w:ascii="Calibri" w:hAnsi="Calibri" w:cs="Calibri"/>
                <w:sz w:val="24"/>
                <w:szCs w:val="24"/>
              </w:rPr>
              <w:t xml:space="preserve">you to hold a minimum </w:t>
            </w:r>
            <w:r w:rsidRPr="7E7FD217" w:rsidR="1C1B8BB0">
              <w:rPr>
                <w:rFonts w:ascii="Calibri" w:hAnsi="Calibri" w:cs="Calibri"/>
                <w:sz w:val="24"/>
                <w:szCs w:val="24"/>
              </w:rPr>
              <w:t>of 6-12 months</w:t>
            </w:r>
            <w:r w:rsidRPr="7E7FD217" w:rsidR="611045DC">
              <w:rPr>
                <w:rFonts w:ascii="Calibri" w:hAnsi="Calibri" w:cs="Calibri"/>
                <w:sz w:val="24"/>
                <w:szCs w:val="24"/>
              </w:rPr>
              <w:t xml:space="preserve"> of reserves</w:t>
            </w:r>
            <w:r w:rsidRPr="7E7FD217">
              <w:rPr>
                <w:rFonts w:ascii="Calibri" w:hAnsi="Calibri" w:cs="Calibri"/>
                <w:sz w:val="24"/>
                <w:szCs w:val="24"/>
              </w:rPr>
              <w:t>.</w:t>
            </w:r>
          </w:p>
        </w:tc>
      </w:tr>
      <w:tr w:rsidR="002A60CB" w:rsidTr="7E7FD217" w14:paraId="58DDCC2C" w14:textId="77777777">
        <w:tc>
          <w:tcPr>
            <w:tcW w:w="2972" w:type="dxa"/>
          </w:tcPr>
          <w:p w:rsidRPr="00DE4A48" w:rsidR="002A60CB" w:rsidP="7E7FD217" w:rsidRDefault="2F75C0A9" w14:paraId="659B7A3F" w14:textId="2977EBFE">
            <w:pPr>
              <w:rPr>
                <w:rFonts w:ascii="Calibri" w:hAnsi="Calibri" w:cs="Calibri"/>
                <w:sz w:val="24"/>
                <w:szCs w:val="24"/>
              </w:rPr>
            </w:pPr>
            <w:r w:rsidRPr="7E7FD217">
              <w:rPr>
                <w:rFonts w:ascii="Calibri" w:hAnsi="Calibri" w:cs="Calibri"/>
                <w:sz w:val="24"/>
                <w:szCs w:val="24"/>
              </w:rPr>
              <w:lastRenderedPageBreak/>
              <w:t>Principal risks</w:t>
            </w:r>
          </w:p>
        </w:tc>
        <w:tc>
          <w:tcPr>
            <w:tcW w:w="6044" w:type="dxa"/>
          </w:tcPr>
          <w:p w:rsidRPr="00DE4A48" w:rsidR="002A60CB" w:rsidP="7E7FD217" w:rsidRDefault="2F75C0A9" w14:paraId="18ADA69E" w14:textId="2488E770">
            <w:pPr>
              <w:rPr>
                <w:rFonts w:ascii="Calibri" w:hAnsi="Calibri" w:cs="Calibri"/>
                <w:sz w:val="24"/>
                <w:szCs w:val="24"/>
              </w:rPr>
            </w:pPr>
            <w:r w:rsidRPr="7E7FD217">
              <w:rPr>
                <w:rFonts w:ascii="Calibri" w:hAnsi="Calibri" w:cs="Calibri"/>
                <w:sz w:val="24"/>
                <w:szCs w:val="24"/>
              </w:rPr>
              <w:t>We will want you to identify your key financial and non-financial risks.</w:t>
            </w:r>
          </w:p>
        </w:tc>
      </w:tr>
      <w:tr w:rsidR="00317D0D" w:rsidTr="7E7FD217" w14:paraId="6F646278" w14:textId="77777777">
        <w:tc>
          <w:tcPr>
            <w:tcW w:w="2972" w:type="dxa"/>
          </w:tcPr>
          <w:p w:rsidR="00317D0D" w:rsidP="7E7FD217" w:rsidRDefault="7B09F6C8" w14:paraId="49B59A38" w14:textId="0C214A9E">
            <w:pPr>
              <w:rPr>
                <w:rFonts w:ascii="Calibri" w:hAnsi="Calibri" w:cs="Calibri"/>
                <w:sz w:val="24"/>
                <w:szCs w:val="24"/>
              </w:rPr>
            </w:pPr>
            <w:r w:rsidRPr="7E7FD217">
              <w:rPr>
                <w:rFonts w:ascii="Calibri" w:hAnsi="Calibri" w:cs="Calibri"/>
                <w:sz w:val="24"/>
                <w:szCs w:val="24"/>
              </w:rPr>
              <w:t>What is the need you are addressing by delivering your project?</w:t>
            </w:r>
          </w:p>
        </w:tc>
        <w:tc>
          <w:tcPr>
            <w:tcW w:w="6044" w:type="dxa"/>
          </w:tcPr>
          <w:p w:rsidR="001764ED" w:rsidP="7E7FD217" w:rsidRDefault="7B09F6C8" w14:paraId="4A0A1F12" w14:textId="77777777">
            <w:pPr>
              <w:rPr>
                <w:rFonts w:ascii="Calibri" w:hAnsi="Calibri" w:cs="Calibri"/>
                <w:sz w:val="24"/>
                <w:szCs w:val="24"/>
              </w:rPr>
            </w:pPr>
            <w:r w:rsidRPr="7E7FD217">
              <w:rPr>
                <w:rFonts w:ascii="Calibri" w:hAnsi="Calibri" w:cs="Calibri"/>
                <w:sz w:val="24"/>
                <w:szCs w:val="24"/>
              </w:rPr>
              <w:t>Please include information on how this need was established and any consultation that ha</w:t>
            </w:r>
            <w:r w:rsidRPr="7E7FD217" w:rsidR="731E003A">
              <w:rPr>
                <w:rFonts w:ascii="Calibri" w:hAnsi="Calibri" w:cs="Calibri"/>
                <w:sz w:val="24"/>
                <w:szCs w:val="24"/>
              </w:rPr>
              <w:t xml:space="preserve">s taken place. We will wish to know </w:t>
            </w:r>
            <w:r w:rsidRPr="7E7FD217">
              <w:rPr>
                <w:rFonts w:ascii="Calibri" w:hAnsi="Calibri" w:cs="Calibri"/>
                <w:sz w:val="24"/>
                <w:szCs w:val="24"/>
              </w:rPr>
              <w:t xml:space="preserve">the number of serving </w:t>
            </w:r>
            <w:r w:rsidRPr="7E7FD217" w:rsidR="731E003A">
              <w:rPr>
                <w:rFonts w:ascii="Calibri" w:hAnsi="Calibri" w:cs="Calibri"/>
                <w:sz w:val="24"/>
                <w:szCs w:val="24"/>
              </w:rPr>
              <w:t xml:space="preserve">or former serving </w:t>
            </w:r>
            <w:r w:rsidRPr="7E7FD217">
              <w:rPr>
                <w:rFonts w:ascii="Calibri" w:hAnsi="Calibri" w:cs="Calibri"/>
                <w:sz w:val="24"/>
                <w:szCs w:val="24"/>
              </w:rPr>
              <w:t xml:space="preserve">individuals, family members that the project will reach or has previously reached. </w:t>
            </w:r>
          </w:p>
          <w:p w:rsidR="001764ED" w:rsidP="7E7FD217" w:rsidRDefault="7B09F6C8" w14:paraId="7B50030B" w14:textId="77777777">
            <w:pPr>
              <w:rPr>
                <w:rFonts w:ascii="Calibri" w:hAnsi="Calibri" w:cs="Calibri"/>
                <w:sz w:val="24"/>
                <w:szCs w:val="24"/>
              </w:rPr>
            </w:pPr>
            <w:r w:rsidRPr="7E7FD217">
              <w:rPr>
                <w:rFonts w:ascii="Calibri" w:hAnsi="Calibri" w:cs="Calibri"/>
                <w:sz w:val="24"/>
                <w:szCs w:val="24"/>
              </w:rPr>
              <w:t>Information should be included as to whether organisations are delivering similar projects in your geographical location, we wish to avoid duplication in services</w:t>
            </w:r>
            <w:r w:rsidRPr="7E7FD217" w:rsidR="731E003A">
              <w:rPr>
                <w:rFonts w:ascii="Calibri" w:hAnsi="Calibri" w:cs="Calibri"/>
                <w:sz w:val="24"/>
                <w:szCs w:val="24"/>
              </w:rPr>
              <w:t xml:space="preserve">. </w:t>
            </w:r>
          </w:p>
          <w:p w:rsidR="00317D0D" w:rsidP="7E7FD217" w:rsidRDefault="731E003A" w14:paraId="56EA2398" w14:textId="0156D5AD">
            <w:pPr>
              <w:rPr>
                <w:rFonts w:ascii="Calibri" w:hAnsi="Calibri" w:cs="Calibri"/>
                <w:sz w:val="24"/>
                <w:szCs w:val="24"/>
              </w:rPr>
            </w:pPr>
            <w:r w:rsidRPr="7E7FD217">
              <w:rPr>
                <w:rFonts w:ascii="Calibri" w:hAnsi="Calibri" w:cs="Calibri"/>
                <w:sz w:val="24"/>
                <w:szCs w:val="24"/>
              </w:rPr>
              <w:t>P</w:t>
            </w:r>
            <w:r w:rsidRPr="7E7FD217" w:rsidR="7B09F6C8">
              <w:rPr>
                <w:rFonts w:ascii="Calibri" w:hAnsi="Calibri" w:cs="Calibri"/>
                <w:sz w:val="24"/>
                <w:szCs w:val="24"/>
              </w:rPr>
              <w:t>lease advise if there any specific gaps in service delivery.</w:t>
            </w:r>
          </w:p>
        </w:tc>
      </w:tr>
      <w:tr w:rsidR="00317D0D" w:rsidTr="7E7FD217" w14:paraId="593150AC" w14:textId="77777777">
        <w:tc>
          <w:tcPr>
            <w:tcW w:w="2972" w:type="dxa"/>
          </w:tcPr>
          <w:p w:rsidR="00317D0D" w:rsidP="7E7FD217" w:rsidRDefault="7B09F6C8" w14:paraId="2280CAFB" w14:textId="769EB6F4">
            <w:pPr>
              <w:rPr>
                <w:rFonts w:ascii="Calibri" w:hAnsi="Calibri" w:cs="Calibri"/>
                <w:sz w:val="24"/>
                <w:szCs w:val="24"/>
              </w:rPr>
            </w:pPr>
            <w:r w:rsidRPr="7E7FD217">
              <w:rPr>
                <w:rFonts w:ascii="Calibri" w:hAnsi="Calibri" w:cs="Calibri"/>
                <w:sz w:val="24"/>
                <w:szCs w:val="24"/>
              </w:rPr>
              <w:t>What will you spend a grant award on?</w:t>
            </w:r>
          </w:p>
        </w:tc>
        <w:tc>
          <w:tcPr>
            <w:tcW w:w="6044" w:type="dxa"/>
          </w:tcPr>
          <w:p w:rsidR="00317D0D" w:rsidP="7E7FD217" w:rsidRDefault="7B09F6C8" w14:paraId="6542DFC2" w14:textId="77777777">
            <w:pPr>
              <w:rPr>
                <w:rFonts w:ascii="Calibri" w:hAnsi="Calibri" w:cs="Calibri"/>
                <w:sz w:val="24"/>
                <w:szCs w:val="24"/>
              </w:rPr>
            </w:pPr>
            <w:r w:rsidRPr="7E7FD217">
              <w:rPr>
                <w:rFonts w:ascii="Calibri" w:hAnsi="Calibri" w:cs="Calibri"/>
                <w:sz w:val="24"/>
                <w:szCs w:val="24"/>
              </w:rPr>
              <w:t xml:space="preserve">Please be clear about exactly what items a GH grant would fund. A breakdown of the project costs will be required. If you are applying for a multi-year award, a breakdown of the costs each year should be submitted. </w:t>
            </w:r>
          </w:p>
          <w:p w:rsidR="00317D0D" w:rsidP="7E7FD217" w:rsidRDefault="7B09F6C8" w14:paraId="760C4ABD" w14:textId="77777777">
            <w:pPr>
              <w:rPr>
                <w:rFonts w:ascii="Calibri" w:hAnsi="Calibri" w:cs="Calibri"/>
                <w:sz w:val="24"/>
                <w:szCs w:val="24"/>
              </w:rPr>
            </w:pPr>
            <w:r w:rsidRPr="7E7FD217">
              <w:rPr>
                <w:rFonts w:ascii="Calibri" w:hAnsi="Calibri" w:cs="Calibri"/>
                <w:sz w:val="24"/>
                <w:szCs w:val="24"/>
              </w:rPr>
              <w:t xml:space="preserve">We want to ensure that the project is well costed, value for money and the costs are proportionate. </w:t>
            </w:r>
          </w:p>
          <w:p w:rsidR="00317D0D" w:rsidP="7E7FD217" w:rsidRDefault="7B09F6C8" w14:paraId="115D4E37" w14:textId="77777777">
            <w:pPr>
              <w:rPr>
                <w:rFonts w:ascii="Calibri" w:hAnsi="Calibri" w:cs="Calibri"/>
                <w:sz w:val="24"/>
                <w:szCs w:val="24"/>
              </w:rPr>
            </w:pPr>
            <w:r w:rsidRPr="7E7FD217">
              <w:rPr>
                <w:rFonts w:ascii="Calibri" w:hAnsi="Calibri" w:cs="Calibri"/>
                <w:sz w:val="24"/>
                <w:szCs w:val="24"/>
              </w:rPr>
              <w:t xml:space="preserve">We will fund salary, project and overhead costs. </w:t>
            </w:r>
          </w:p>
          <w:p w:rsidR="00317D0D" w:rsidP="7E7FD217" w:rsidRDefault="7B09F6C8" w14:paraId="41F7C445" w14:textId="509C25A7">
            <w:pPr>
              <w:rPr>
                <w:rFonts w:ascii="Calibri" w:hAnsi="Calibri" w:cs="Calibri"/>
                <w:sz w:val="24"/>
                <w:szCs w:val="24"/>
              </w:rPr>
            </w:pPr>
            <w:r w:rsidRPr="7E7FD217">
              <w:rPr>
                <w:rFonts w:ascii="Calibri" w:hAnsi="Calibri" w:cs="Calibri"/>
                <w:sz w:val="24"/>
                <w:szCs w:val="24"/>
              </w:rPr>
              <w:t>We will wish to know why you believe yours is the best organisation to deliver this support.</w:t>
            </w:r>
          </w:p>
        </w:tc>
      </w:tr>
      <w:tr w:rsidR="000D2DF8" w:rsidTr="7E7FD217" w14:paraId="6E6FF512" w14:textId="77777777">
        <w:tc>
          <w:tcPr>
            <w:tcW w:w="2972" w:type="dxa"/>
          </w:tcPr>
          <w:p w:rsidRPr="00DE4A48" w:rsidR="000D2DF8" w:rsidP="7E7FD217" w:rsidRDefault="000D2DF8" w14:paraId="0C31B872" w14:textId="0036521D">
            <w:pPr>
              <w:rPr>
                <w:rFonts w:ascii="Calibri" w:hAnsi="Calibri" w:cs="Calibri"/>
                <w:sz w:val="24"/>
                <w:szCs w:val="24"/>
              </w:rPr>
            </w:pPr>
            <w:r w:rsidRPr="7E7FD217">
              <w:rPr>
                <w:rFonts w:ascii="Calibri" w:hAnsi="Calibri" w:cs="Calibri"/>
                <w:sz w:val="24"/>
                <w:szCs w:val="24"/>
              </w:rPr>
              <w:t>Outcomes.</w:t>
            </w:r>
          </w:p>
        </w:tc>
        <w:tc>
          <w:tcPr>
            <w:tcW w:w="6044" w:type="dxa"/>
          </w:tcPr>
          <w:p w:rsidR="000D2DF8" w:rsidP="7E7FD217" w:rsidRDefault="000D2DF8" w14:paraId="43A3F8B3" w14:textId="77777777">
            <w:pPr>
              <w:rPr>
                <w:rFonts w:ascii="Calibri" w:hAnsi="Calibri" w:cs="Calibri"/>
                <w:sz w:val="24"/>
                <w:szCs w:val="24"/>
              </w:rPr>
            </w:pPr>
            <w:r w:rsidRPr="7E7FD217">
              <w:rPr>
                <w:rFonts w:ascii="Calibri" w:hAnsi="Calibri" w:cs="Calibri"/>
                <w:sz w:val="24"/>
                <w:szCs w:val="24"/>
              </w:rPr>
              <w:t>We will wish to know what difference you intend to achieve through this funding and how you will know you have achieved it.</w:t>
            </w:r>
          </w:p>
          <w:p w:rsidRPr="00DE4A48" w:rsidR="000D2DF8" w:rsidP="7E7FD217" w:rsidRDefault="000D2DF8" w14:paraId="6A7D92A7" w14:textId="512B2F73">
            <w:pPr>
              <w:rPr>
                <w:rFonts w:ascii="Calibri" w:hAnsi="Calibri" w:cs="Calibri"/>
                <w:sz w:val="24"/>
                <w:szCs w:val="24"/>
              </w:rPr>
            </w:pPr>
            <w:r w:rsidRPr="7E7FD217">
              <w:rPr>
                <w:rFonts w:ascii="Calibri" w:hAnsi="Calibri" w:cs="Calibri"/>
                <w:sz w:val="24"/>
                <w:szCs w:val="24"/>
              </w:rPr>
              <w:t>We will require you to select 3 of our 15 common grants outcomes to enable us to compare the impact of our grant making across our whole beneficiary group.</w:t>
            </w:r>
          </w:p>
        </w:tc>
      </w:tr>
      <w:tr w:rsidR="00317D0D" w:rsidTr="7E7FD217" w14:paraId="0047B934" w14:textId="77777777">
        <w:tc>
          <w:tcPr>
            <w:tcW w:w="2972" w:type="dxa"/>
          </w:tcPr>
          <w:p w:rsidR="00317D0D" w:rsidP="7E7FD217" w:rsidRDefault="7B09F6C8" w14:paraId="249DE27A" w14:textId="7EAD9CB4">
            <w:pPr>
              <w:rPr>
                <w:rFonts w:ascii="Calibri" w:hAnsi="Calibri" w:cs="Calibri"/>
                <w:sz w:val="24"/>
                <w:szCs w:val="24"/>
              </w:rPr>
            </w:pPr>
            <w:r w:rsidRPr="7E7FD217">
              <w:rPr>
                <w:rFonts w:ascii="Calibri" w:hAnsi="Calibri" w:cs="Calibri"/>
                <w:sz w:val="24"/>
                <w:szCs w:val="24"/>
              </w:rPr>
              <w:t>The ability to secure sufficient funding.</w:t>
            </w:r>
          </w:p>
        </w:tc>
        <w:tc>
          <w:tcPr>
            <w:tcW w:w="6044" w:type="dxa"/>
          </w:tcPr>
          <w:p w:rsidR="00317D0D" w:rsidP="7E7FD217" w:rsidRDefault="7B09F6C8" w14:paraId="58062F0C" w14:textId="2394AB82">
            <w:pPr>
              <w:rPr>
                <w:rFonts w:ascii="Calibri" w:hAnsi="Calibri" w:cs="Calibri"/>
                <w:sz w:val="24"/>
                <w:szCs w:val="24"/>
              </w:rPr>
            </w:pPr>
            <w:r w:rsidRPr="7E7FD217">
              <w:rPr>
                <w:rFonts w:ascii="Calibri" w:hAnsi="Calibri" w:cs="Calibri"/>
                <w:sz w:val="24"/>
                <w:szCs w:val="24"/>
              </w:rPr>
              <w:t>We are keen to assist projects where there is a high degree of confidence that the necessary funds can be secured from relevant sources, therefore it is important to demonstrate the level of funds already secured and from what sources; as well as the likely funding targets to address any shortfall. We will wish to know the consequences of our not supporting your application.</w:t>
            </w:r>
          </w:p>
        </w:tc>
      </w:tr>
      <w:tr w:rsidR="00317D0D" w:rsidTr="7E7FD217" w14:paraId="694CBFFB" w14:textId="77777777">
        <w:tc>
          <w:tcPr>
            <w:tcW w:w="2972" w:type="dxa"/>
          </w:tcPr>
          <w:p w:rsidR="00317D0D" w:rsidP="7E7FD217" w:rsidRDefault="7B09F6C8" w14:paraId="5A98AB33" w14:textId="4E0B206F">
            <w:pPr>
              <w:rPr>
                <w:rFonts w:ascii="Calibri" w:hAnsi="Calibri" w:cs="Calibri"/>
                <w:sz w:val="24"/>
                <w:szCs w:val="24"/>
              </w:rPr>
            </w:pPr>
            <w:r w:rsidRPr="7E7FD217">
              <w:rPr>
                <w:rFonts w:ascii="Calibri" w:hAnsi="Calibri" w:cs="Calibri"/>
                <w:sz w:val="24"/>
                <w:szCs w:val="24"/>
              </w:rPr>
              <w:t>Beneficiaries.</w:t>
            </w:r>
          </w:p>
        </w:tc>
        <w:tc>
          <w:tcPr>
            <w:tcW w:w="6044" w:type="dxa"/>
          </w:tcPr>
          <w:p w:rsidR="00317D0D" w:rsidP="7E7FD217" w:rsidRDefault="7B09F6C8" w14:paraId="2DEC9CEB" w14:textId="4A7C61A2">
            <w:pPr>
              <w:rPr>
                <w:rFonts w:ascii="Calibri" w:hAnsi="Calibri" w:cs="Calibri"/>
                <w:sz w:val="24"/>
                <w:szCs w:val="24"/>
              </w:rPr>
            </w:pPr>
            <w:r w:rsidRPr="7E7FD217">
              <w:rPr>
                <w:rFonts w:ascii="Calibri" w:hAnsi="Calibri" w:cs="Calibri"/>
                <w:sz w:val="24"/>
                <w:szCs w:val="24"/>
              </w:rPr>
              <w:t xml:space="preserve">The number, type and degree of need of the beneficiaries will be considered by </w:t>
            </w:r>
            <w:r w:rsidRPr="7E7FD217" w:rsidR="77B2AE03">
              <w:rPr>
                <w:rFonts w:ascii="Calibri" w:hAnsi="Calibri" w:cs="Calibri"/>
                <w:sz w:val="24"/>
                <w:szCs w:val="24"/>
              </w:rPr>
              <w:t>GH</w:t>
            </w:r>
            <w:r w:rsidRPr="7E7FD217">
              <w:rPr>
                <w:rFonts w:ascii="Calibri" w:hAnsi="Calibri" w:cs="Calibri"/>
                <w:sz w:val="24"/>
                <w:szCs w:val="24"/>
              </w:rPr>
              <w:t>. You should be able to verify the number of beneficiaries to us.</w:t>
            </w:r>
          </w:p>
        </w:tc>
      </w:tr>
      <w:tr w:rsidR="00317D0D" w:rsidTr="7E7FD217" w14:paraId="4E08B528" w14:textId="77777777">
        <w:tc>
          <w:tcPr>
            <w:tcW w:w="2972" w:type="dxa"/>
          </w:tcPr>
          <w:p w:rsidR="00317D0D" w:rsidP="7E7FD217" w:rsidRDefault="005E5B01" w14:paraId="406DED81" w14:textId="69C6E849">
            <w:pPr>
              <w:rPr>
                <w:rFonts w:ascii="Calibri" w:hAnsi="Calibri" w:cs="Calibri"/>
                <w:sz w:val="24"/>
                <w:szCs w:val="24"/>
              </w:rPr>
            </w:pPr>
            <w:r w:rsidRPr="7E7FD217">
              <w:rPr>
                <w:rFonts w:ascii="Calibri" w:hAnsi="Calibri" w:cs="Calibri"/>
                <w:sz w:val="24"/>
                <w:szCs w:val="24"/>
              </w:rPr>
              <w:t>Collaboration.</w:t>
            </w:r>
          </w:p>
        </w:tc>
        <w:tc>
          <w:tcPr>
            <w:tcW w:w="6044" w:type="dxa"/>
          </w:tcPr>
          <w:p w:rsidR="00317D0D" w:rsidP="7E7FD217" w:rsidRDefault="7B09F6C8" w14:paraId="543D483A" w14:textId="063E0591">
            <w:pPr>
              <w:rPr>
                <w:rFonts w:ascii="Calibri" w:hAnsi="Calibri" w:cs="Calibri"/>
                <w:sz w:val="24"/>
                <w:szCs w:val="24"/>
              </w:rPr>
            </w:pPr>
            <w:r w:rsidRPr="7E7FD217">
              <w:rPr>
                <w:rFonts w:ascii="Calibri" w:hAnsi="Calibri" w:cs="Calibri"/>
                <w:sz w:val="24"/>
                <w:szCs w:val="24"/>
              </w:rPr>
              <w:t xml:space="preserve">We would like to know the degree to which your organisation collaborates with other service providers specifically in the armed forces’ community. Please include information on established referral pathways in, and </w:t>
            </w:r>
            <w:r w:rsidRPr="7E7FD217">
              <w:rPr>
                <w:rFonts w:ascii="Calibri" w:hAnsi="Calibri" w:cs="Calibri"/>
                <w:sz w:val="24"/>
                <w:szCs w:val="24"/>
              </w:rPr>
              <w:lastRenderedPageBreak/>
              <w:t>referral pathways out, which your organisation has in place. Please explain existing networks and partnerships with services charities and the armed forces’ communities.</w:t>
            </w:r>
          </w:p>
        </w:tc>
      </w:tr>
      <w:tr w:rsidR="00317D0D" w:rsidTr="7E7FD217" w14:paraId="54F69EB3" w14:textId="77777777">
        <w:tc>
          <w:tcPr>
            <w:tcW w:w="2972" w:type="dxa"/>
          </w:tcPr>
          <w:p w:rsidRPr="00DE4A48" w:rsidR="00317D0D" w:rsidP="7E7FD217" w:rsidRDefault="7B09F6C8" w14:paraId="56A09BEA" w14:textId="05D8FA47">
            <w:pPr>
              <w:rPr>
                <w:rFonts w:ascii="Calibri" w:hAnsi="Calibri" w:cs="Calibri"/>
                <w:sz w:val="24"/>
                <w:szCs w:val="24"/>
              </w:rPr>
            </w:pPr>
            <w:r w:rsidRPr="7E7FD217">
              <w:rPr>
                <w:rFonts w:ascii="Calibri" w:hAnsi="Calibri" w:cs="Calibri"/>
                <w:sz w:val="24"/>
                <w:szCs w:val="24"/>
              </w:rPr>
              <w:lastRenderedPageBreak/>
              <w:t xml:space="preserve">Recognition that </w:t>
            </w:r>
            <w:r w:rsidRPr="7E7FD217" w:rsidR="0D0C32AF">
              <w:rPr>
                <w:rFonts w:ascii="Calibri" w:hAnsi="Calibri" w:cs="Calibri"/>
                <w:sz w:val="24"/>
                <w:szCs w:val="24"/>
              </w:rPr>
              <w:t>GH</w:t>
            </w:r>
            <w:r w:rsidRPr="7E7FD217">
              <w:rPr>
                <w:rFonts w:ascii="Calibri" w:hAnsi="Calibri" w:cs="Calibri"/>
                <w:sz w:val="24"/>
                <w:szCs w:val="24"/>
              </w:rPr>
              <w:t xml:space="preserve"> will receive.</w:t>
            </w:r>
          </w:p>
        </w:tc>
        <w:tc>
          <w:tcPr>
            <w:tcW w:w="6044" w:type="dxa"/>
          </w:tcPr>
          <w:p w:rsidRPr="00DE4A48" w:rsidR="00317D0D" w:rsidP="7E7FD217" w:rsidRDefault="7B09F6C8" w14:paraId="6A8A4143" w14:textId="23C56B6D">
            <w:pPr>
              <w:rPr>
                <w:rFonts w:ascii="Calibri" w:hAnsi="Calibri" w:cs="Calibri"/>
                <w:sz w:val="24"/>
                <w:szCs w:val="24"/>
              </w:rPr>
            </w:pPr>
            <w:r w:rsidRPr="7E7FD217">
              <w:rPr>
                <w:rFonts w:ascii="Calibri" w:hAnsi="Calibri" w:cs="Calibri"/>
                <w:sz w:val="24"/>
                <w:szCs w:val="24"/>
              </w:rPr>
              <w:t xml:space="preserve">Please advise as to how any grant award will be formally recognised by your organisation and your willingness to work with our communications team in providing suitable case studies and material to support our charity in further fundraising. Participation in PR before grants are awarded will not be considered by </w:t>
            </w:r>
            <w:r w:rsidRPr="7E7FD217" w:rsidR="0D0C32AF">
              <w:rPr>
                <w:rFonts w:ascii="Calibri" w:hAnsi="Calibri" w:cs="Calibri"/>
                <w:sz w:val="24"/>
                <w:szCs w:val="24"/>
              </w:rPr>
              <w:t>GH</w:t>
            </w:r>
            <w:r w:rsidRPr="7E7FD217">
              <w:rPr>
                <w:rFonts w:ascii="Calibri" w:hAnsi="Calibri" w:cs="Calibri"/>
                <w:sz w:val="24"/>
                <w:szCs w:val="24"/>
              </w:rPr>
              <w:t>.</w:t>
            </w:r>
          </w:p>
        </w:tc>
      </w:tr>
    </w:tbl>
    <w:p w:rsidR="0F4A6F44" w:rsidP="7E7FD217" w:rsidRDefault="0F4A6F44" w14:paraId="68EEE958" w14:textId="5C119432"/>
    <w:p w:rsidR="003A3AA3" w:rsidP="7E7FD217" w:rsidRDefault="009631DF" w14:paraId="63E648F2" w14:textId="50A9FF00">
      <w:pPr>
        <w:rPr>
          <w:rFonts w:ascii="Calibri" w:hAnsi="Calibri" w:cs="Calibri"/>
          <w:sz w:val="24"/>
          <w:szCs w:val="24"/>
        </w:rPr>
      </w:pPr>
      <w:r w:rsidRPr="7E7FD217">
        <w:rPr>
          <w:rFonts w:ascii="Calibri" w:hAnsi="Calibri" w:cs="Calibri"/>
          <w:sz w:val="24"/>
          <w:szCs w:val="24"/>
        </w:rPr>
        <w:t xml:space="preserve">Please note, in some cases (especially for newer organisations), </w:t>
      </w:r>
      <w:r w:rsidRPr="7E7FD217" w:rsidR="0037331D">
        <w:rPr>
          <w:rFonts w:ascii="Calibri" w:hAnsi="Calibri" w:cs="Calibri"/>
          <w:sz w:val="24"/>
          <w:szCs w:val="24"/>
        </w:rPr>
        <w:t>we</w:t>
      </w:r>
      <w:r w:rsidRPr="7E7FD217">
        <w:rPr>
          <w:rFonts w:ascii="Calibri" w:hAnsi="Calibri" w:cs="Calibri"/>
          <w:sz w:val="24"/>
          <w:szCs w:val="24"/>
        </w:rPr>
        <w:t xml:space="preserve"> may require additional information and scrutiny of the grant application and may decline or defer a decision on your grant application until this information has been provided.</w:t>
      </w:r>
    </w:p>
    <w:p w:rsidRPr="009611AF" w:rsidR="009611AF" w:rsidP="7E7FD217" w:rsidRDefault="009611AF" w14:paraId="15901F28" w14:textId="77777777">
      <w:pPr>
        <w:rPr>
          <w:rFonts w:ascii="Calibri" w:hAnsi="Calibri" w:cs="Calibri"/>
          <w:sz w:val="24"/>
          <w:szCs w:val="24"/>
        </w:rPr>
      </w:pPr>
    </w:p>
    <w:p w:rsidRPr="009611AF" w:rsidR="009611AF" w:rsidP="7E7FD217" w:rsidRDefault="009611AF" w14:paraId="13A3F40B" w14:textId="77777777">
      <w:pPr>
        <w:rPr>
          <w:rFonts w:ascii="Calibri" w:hAnsi="Calibri" w:cs="Calibri"/>
          <w:sz w:val="24"/>
          <w:szCs w:val="24"/>
        </w:rPr>
      </w:pPr>
      <w:r w:rsidRPr="7E7FD217">
        <w:rPr>
          <w:rFonts w:ascii="Calibri" w:hAnsi="Calibri" w:cs="Calibri"/>
          <w:b/>
          <w:bCs/>
          <w:sz w:val="24"/>
          <w:szCs w:val="24"/>
        </w:rPr>
        <w:t>Application checklist</w:t>
      </w:r>
      <w:r w:rsidRPr="7E7FD217">
        <w:rPr>
          <w:rFonts w:ascii="Calibri" w:hAnsi="Calibri" w:cs="Calibri"/>
          <w:sz w:val="24"/>
          <w:szCs w:val="24"/>
        </w:rPr>
        <w:t xml:space="preserve"> </w:t>
      </w:r>
    </w:p>
    <w:p w:rsidRPr="009611AF" w:rsidR="009611AF" w:rsidP="7E7FD217" w:rsidRDefault="009611AF" w14:paraId="4032ED35" w14:textId="1662C06D">
      <w:pPr>
        <w:rPr>
          <w:rFonts w:ascii="Calibri" w:hAnsi="Calibri" w:cs="Calibri"/>
          <w:sz w:val="24"/>
          <w:szCs w:val="24"/>
        </w:rPr>
      </w:pPr>
      <w:r w:rsidRPr="7E7FD217">
        <w:rPr>
          <w:rFonts w:ascii="Calibri" w:hAnsi="Calibri" w:cs="Calibri"/>
          <w:sz w:val="24"/>
          <w:szCs w:val="24"/>
        </w:rPr>
        <w:t xml:space="preserve">Please ensure that the following </w:t>
      </w:r>
      <w:r w:rsidRPr="7E7FD217" w:rsidR="009A3484">
        <w:rPr>
          <w:rFonts w:ascii="Calibri" w:hAnsi="Calibri" w:cs="Calibri"/>
          <w:sz w:val="24"/>
          <w:szCs w:val="24"/>
        </w:rPr>
        <w:t>information</w:t>
      </w:r>
      <w:r w:rsidRPr="7E7FD217">
        <w:rPr>
          <w:rFonts w:ascii="Calibri" w:hAnsi="Calibri" w:cs="Calibri"/>
          <w:sz w:val="24"/>
          <w:szCs w:val="24"/>
        </w:rPr>
        <w:t xml:space="preserve"> </w:t>
      </w:r>
      <w:r w:rsidRPr="7E7FD217" w:rsidR="009A3484">
        <w:rPr>
          <w:rFonts w:ascii="Calibri" w:hAnsi="Calibri" w:cs="Calibri"/>
          <w:sz w:val="24"/>
          <w:szCs w:val="24"/>
        </w:rPr>
        <w:t>is</w:t>
      </w:r>
      <w:r w:rsidRPr="7E7FD217">
        <w:rPr>
          <w:rFonts w:ascii="Calibri" w:hAnsi="Calibri" w:cs="Calibri"/>
          <w:sz w:val="24"/>
          <w:szCs w:val="24"/>
        </w:rPr>
        <w:t xml:space="preserve"> uploaded</w:t>
      </w:r>
      <w:r w:rsidRPr="7E7FD217" w:rsidR="00343759">
        <w:rPr>
          <w:rFonts w:ascii="Calibri" w:hAnsi="Calibri" w:cs="Calibri"/>
          <w:sz w:val="24"/>
          <w:szCs w:val="24"/>
        </w:rPr>
        <w:t>/referenced (as requested</w:t>
      </w:r>
      <w:r w:rsidRPr="7E7FD217" w:rsidR="00205678">
        <w:rPr>
          <w:rFonts w:ascii="Calibri" w:hAnsi="Calibri" w:cs="Calibri"/>
          <w:sz w:val="24"/>
          <w:szCs w:val="24"/>
        </w:rPr>
        <w:t xml:space="preserve"> in the form</w:t>
      </w:r>
      <w:r w:rsidRPr="7E7FD217" w:rsidR="00343759">
        <w:rPr>
          <w:rFonts w:ascii="Calibri" w:hAnsi="Calibri" w:cs="Calibri"/>
          <w:sz w:val="24"/>
          <w:szCs w:val="24"/>
        </w:rPr>
        <w:t>)</w:t>
      </w:r>
      <w:r w:rsidRPr="7E7FD217">
        <w:rPr>
          <w:rFonts w:ascii="Calibri" w:hAnsi="Calibri" w:cs="Calibri"/>
          <w:sz w:val="24"/>
          <w:szCs w:val="24"/>
        </w:rPr>
        <w:t xml:space="preserve"> with your application:</w:t>
      </w:r>
    </w:p>
    <w:p w:rsidRPr="009611AF" w:rsidR="009611AF" w:rsidP="7E7FD217" w:rsidRDefault="00343759" w14:paraId="59A38D20" w14:textId="6123AF2C">
      <w:pPr>
        <w:pStyle w:val="ListParagraph"/>
        <w:numPr>
          <w:ilvl w:val="0"/>
          <w:numId w:val="3"/>
        </w:numPr>
        <w:rPr>
          <w:rFonts w:ascii="Calibri" w:hAnsi="Calibri" w:cs="Calibri"/>
          <w:sz w:val="24"/>
          <w:szCs w:val="24"/>
        </w:rPr>
      </w:pPr>
      <w:r w:rsidRPr="7E7FD217">
        <w:rPr>
          <w:rFonts w:ascii="Calibri" w:hAnsi="Calibri" w:cs="Calibri"/>
          <w:sz w:val="24"/>
          <w:szCs w:val="24"/>
        </w:rPr>
        <w:t>Most recent a</w:t>
      </w:r>
      <w:r w:rsidRPr="7E7FD217" w:rsidR="009611AF">
        <w:rPr>
          <w:rFonts w:ascii="Calibri" w:hAnsi="Calibri" w:cs="Calibri"/>
          <w:sz w:val="24"/>
          <w:szCs w:val="24"/>
        </w:rPr>
        <w:t>nnual approved accounts.</w:t>
      </w:r>
    </w:p>
    <w:p w:rsidRPr="009611AF" w:rsidR="009611AF" w:rsidP="7E7FD217" w:rsidRDefault="009611AF" w14:paraId="099DB7C3" w14:textId="77777777">
      <w:pPr>
        <w:pStyle w:val="ListParagraph"/>
        <w:numPr>
          <w:ilvl w:val="0"/>
          <w:numId w:val="3"/>
        </w:numPr>
        <w:rPr>
          <w:rFonts w:ascii="Calibri" w:hAnsi="Calibri" w:cs="Calibri"/>
          <w:sz w:val="24"/>
          <w:szCs w:val="24"/>
        </w:rPr>
      </w:pPr>
      <w:r w:rsidRPr="7E7FD217">
        <w:rPr>
          <w:rFonts w:ascii="Calibri" w:hAnsi="Calibri" w:cs="Calibri"/>
          <w:sz w:val="24"/>
          <w:szCs w:val="24"/>
        </w:rPr>
        <w:t xml:space="preserve">List of funding sources and amounts received in the past 12 months. Also include information on grant applications which have been submitted to other funders and for which you are waiting on the outcome. </w:t>
      </w:r>
    </w:p>
    <w:p w:rsidRPr="009611AF" w:rsidR="009611AF" w:rsidP="7E7FD217" w:rsidRDefault="009611AF" w14:paraId="5412A4DF" w14:textId="77777777">
      <w:pPr>
        <w:pStyle w:val="ListParagraph"/>
        <w:numPr>
          <w:ilvl w:val="0"/>
          <w:numId w:val="3"/>
        </w:numPr>
        <w:rPr>
          <w:rFonts w:ascii="Calibri" w:hAnsi="Calibri" w:cs="Calibri"/>
          <w:sz w:val="24"/>
          <w:szCs w:val="24"/>
        </w:rPr>
      </w:pPr>
      <w:r w:rsidRPr="7E7FD217">
        <w:rPr>
          <w:rFonts w:ascii="Calibri" w:hAnsi="Calibri" w:cs="Calibri"/>
          <w:sz w:val="24"/>
          <w:szCs w:val="24"/>
        </w:rPr>
        <w:t xml:space="preserve">Key policies including Safeguarding and Equality, Diversity and inclusion. </w:t>
      </w:r>
    </w:p>
    <w:p w:rsidRPr="009611AF" w:rsidR="009611AF" w:rsidP="7E7FD217" w:rsidRDefault="009611AF" w14:paraId="7E688B39" w14:textId="77777777">
      <w:pPr>
        <w:pStyle w:val="ListParagraph"/>
        <w:numPr>
          <w:ilvl w:val="0"/>
          <w:numId w:val="3"/>
        </w:numPr>
        <w:rPr>
          <w:rFonts w:ascii="Calibri" w:hAnsi="Calibri" w:cs="Calibri"/>
          <w:sz w:val="24"/>
          <w:szCs w:val="24"/>
        </w:rPr>
      </w:pPr>
      <w:r w:rsidRPr="7E7FD217">
        <w:rPr>
          <w:rFonts w:ascii="Calibri" w:hAnsi="Calibri" w:cs="Calibri"/>
          <w:sz w:val="24"/>
          <w:szCs w:val="24"/>
        </w:rPr>
        <w:t xml:space="preserve">Job description and person specification if you are requesting a grant for salary costs. </w:t>
      </w:r>
    </w:p>
    <w:p w:rsidRPr="009611AF" w:rsidR="009611AF" w:rsidP="7E7FD217" w:rsidRDefault="009611AF" w14:paraId="416C95E6" w14:textId="77777777">
      <w:pPr>
        <w:pStyle w:val="ListParagraph"/>
        <w:numPr>
          <w:ilvl w:val="0"/>
          <w:numId w:val="3"/>
        </w:numPr>
        <w:rPr>
          <w:rFonts w:ascii="Calibri" w:hAnsi="Calibri" w:cs="Calibri"/>
          <w:sz w:val="24"/>
          <w:szCs w:val="24"/>
        </w:rPr>
      </w:pPr>
      <w:r w:rsidRPr="7E7FD217">
        <w:rPr>
          <w:rFonts w:ascii="Calibri" w:hAnsi="Calibri" w:cs="Calibri"/>
          <w:sz w:val="24"/>
          <w:szCs w:val="24"/>
        </w:rPr>
        <w:t xml:space="preserve">Project Plan/Budget – a detailed plan or budget relating to the project which you are seeking funding for. </w:t>
      </w:r>
    </w:p>
    <w:p w:rsidR="009611AF" w:rsidP="7E7FD217" w:rsidRDefault="009611AF" w14:paraId="2E2F5550" w14:textId="60FB0785">
      <w:pPr>
        <w:pStyle w:val="ListParagraph"/>
        <w:numPr>
          <w:ilvl w:val="0"/>
          <w:numId w:val="3"/>
        </w:numPr>
        <w:rPr>
          <w:rFonts w:ascii="Calibri" w:hAnsi="Calibri" w:cs="Calibri"/>
          <w:sz w:val="24"/>
          <w:szCs w:val="24"/>
        </w:rPr>
      </w:pPr>
      <w:r w:rsidRPr="7E7FD217">
        <w:rPr>
          <w:rFonts w:ascii="Calibri" w:hAnsi="Calibri" w:cs="Calibri"/>
          <w:sz w:val="24"/>
          <w:szCs w:val="24"/>
        </w:rPr>
        <w:t>Your 12-month cash flow budget/forecast.</w:t>
      </w:r>
    </w:p>
    <w:p w:rsidR="00A644F2" w:rsidP="7E7FD217" w:rsidRDefault="00A644F2" w14:paraId="59E5C8A7" w14:textId="77777777">
      <w:pPr>
        <w:rPr>
          <w:rFonts w:ascii="Calibri" w:hAnsi="Calibri" w:cs="Calibri"/>
          <w:sz w:val="24"/>
          <w:szCs w:val="24"/>
        </w:rPr>
      </w:pPr>
    </w:p>
    <w:p w:rsidR="00A644F2" w:rsidP="7E7FD217" w:rsidRDefault="00A644F2" w14:paraId="2AEE7ED6" w14:textId="4A49D0FA">
      <w:pPr>
        <w:rPr>
          <w:rFonts w:ascii="Calibri" w:hAnsi="Calibri" w:cs="Calibri"/>
          <w:b/>
          <w:bCs/>
          <w:sz w:val="24"/>
          <w:szCs w:val="24"/>
        </w:rPr>
      </w:pPr>
      <w:r w:rsidRPr="7E7FD217">
        <w:rPr>
          <w:rFonts w:ascii="Calibri" w:hAnsi="Calibri" w:cs="Calibri"/>
          <w:b/>
          <w:bCs/>
          <w:sz w:val="24"/>
          <w:szCs w:val="24"/>
        </w:rPr>
        <w:t>Consideration process</w:t>
      </w:r>
    </w:p>
    <w:p w:rsidR="006F28F6" w:rsidP="7E7FD217" w:rsidRDefault="00135665" w14:paraId="6A20BD61" w14:textId="10CD364E">
      <w:pPr>
        <w:pStyle w:val="ListParagraph"/>
        <w:numPr>
          <w:ilvl w:val="0"/>
          <w:numId w:val="4"/>
        </w:numPr>
        <w:rPr>
          <w:rFonts w:ascii="Calibri" w:hAnsi="Calibri" w:cs="Calibri"/>
          <w:sz w:val="24"/>
          <w:szCs w:val="24"/>
        </w:rPr>
      </w:pPr>
      <w:r w:rsidRPr="7E7FD217">
        <w:rPr>
          <w:rFonts w:ascii="Calibri" w:hAnsi="Calibri" w:cs="Calibri"/>
          <w:sz w:val="24"/>
          <w:szCs w:val="24"/>
        </w:rPr>
        <w:t>Applications up to £20,000</w:t>
      </w:r>
      <w:r w:rsidRPr="7E7FD217" w:rsidR="00F10D40">
        <w:rPr>
          <w:rFonts w:ascii="Calibri" w:hAnsi="Calibri" w:cs="Calibri"/>
          <w:sz w:val="24"/>
          <w:szCs w:val="24"/>
        </w:rPr>
        <w:t xml:space="preserve"> are considered by the GH Charity team.</w:t>
      </w:r>
    </w:p>
    <w:p w:rsidR="00F10D40" w:rsidP="7E7FD217" w:rsidRDefault="00F10D40" w14:paraId="0F2D096D" w14:textId="09F43804">
      <w:pPr>
        <w:pStyle w:val="ListParagraph"/>
        <w:numPr>
          <w:ilvl w:val="0"/>
          <w:numId w:val="4"/>
        </w:numPr>
        <w:rPr>
          <w:rFonts w:ascii="Calibri" w:hAnsi="Calibri" w:cs="Calibri"/>
          <w:sz w:val="24"/>
          <w:szCs w:val="24"/>
        </w:rPr>
      </w:pPr>
      <w:r w:rsidRPr="7E7FD217">
        <w:rPr>
          <w:rFonts w:ascii="Calibri" w:hAnsi="Calibri" w:cs="Calibri"/>
          <w:sz w:val="24"/>
          <w:szCs w:val="24"/>
        </w:rPr>
        <w:t>Applications above £20,000 and up to £250,000 are considered by the termly Charity Scrutiny Panel, chaired by the Director of Greenwich Hospital.</w:t>
      </w:r>
      <w:r w:rsidRPr="7E7FD217" w:rsidR="00A04CE0">
        <w:rPr>
          <w:rFonts w:ascii="Calibri" w:hAnsi="Calibri" w:cs="Calibri"/>
          <w:sz w:val="24"/>
          <w:szCs w:val="24"/>
        </w:rPr>
        <w:t xml:space="preserve"> Applicants will be requested to attend this meeting remotely.</w:t>
      </w:r>
    </w:p>
    <w:p w:rsidR="00F10D40" w:rsidP="7E7FD217" w:rsidRDefault="00F10D40" w14:paraId="7D1BBC47" w14:textId="2E290AC4">
      <w:pPr>
        <w:pStyle w:val="ListParagraph"/>
        <w:numPr>
          <w:ilvl w:val="0"/>
          <w:numId w:val="4"/>
        </w:numPr>
        <w:rPr>
          <w:rFonts w:ascii="Calibri" w:hAnsi="Calibri" w:cs="Calibri"/>
          <w:sz w:val="24"/>
          <w:szCs w:val="24"/>
        </w:rPr>
      </w:pPr>
      <w:r w:rsidRPr="7E7FD217">
        <w:rPr>
          <w:rFonts w:ascii="Calibri" w:hAnsi="Calibri" w:cs="Calibri"/>
          <w:sz w:val="24"/>
          <w:szCs w:val="24"/>
        </w:rPr>
        <w:t>Applications above £250,000 are first considered by the termly Charity Scrutiny Panel</w:t>
      </w:r>
      <w:r w:rsidRPr="7E7FD217" w:rsidR="00A04CE0">
        <w:rPr>
          <w:rFonts w:ascii="Calibri" w:hAnsi="Calibri" w:cs="Calibri"/>
          <w:sz w:val="24"/>
          <w:szCs w:val="24"/>
        </w:rPr>
        <w:t>, and if approved are submitted to the following termly board-level Charity and Education Committee. Under normal circumstances applicants will not be requested to attend this meeting.</w:t>
      </w:r>
    </w:p>
    <w:p w:rsidR="00A04CE0" w:rsidP="7E7FD217" w:rsidRDefault="0012329E" w14:paraId="5EC49547" w14:textId="463CD9D4">
      <w:pPr>
        <w:pStyle w:val="ListParagraph"/>
        <w:numPr>
          <w:ilvl w:val="0"/>
          <w:numId w:val="4"/>
        </w:numPr>
        <w:rPr>
          <w:rFonts w:ascii="Calibri" w:hAnsi="Calibri" w:cs="Calibri"/>
          <w:sz w:val="24"/>
          <w:szCs w:val="24"/>
        </w:rPr>
      </w:pPr>
      <w:r w:rsidRPr="7E7FD217">
        <w:rPr>
          <w:rFonts w:ascii="Calibri" w:hAnsi="Calibri" w:cs="Calibri"/>
          <w:sz w:val="24"/>
          <w:szCs w:val="24"/>
        </w:rPr>
        <w:t>At any stage GH may request further information which may involve the republication of an application to the applicant.</w:t>
      </w:r>
    </w:p>
    <w:p w:rsidR="0012329E" w:rsidP="7E7FD217" w:rsidRDefault="0012329E" w14:paraId="133CC573" w14:textId="587334B3">
      <w:pPr>
        <w:pStyle w:val="ListParagraph"/>
        <w:numPr>
          <w:ilvl w:val="0"/>
          <w:numId w:val="4"/>
        </w:numPr>
        <w:rPr>
          <w:rFonts w:ascii="Calibri" w:hAnsi="Calibri" w:cs="Calibri"/>
          <w:sz w:val="24"/>
          <w:szCs w:val="24"/>
        </w:rPr>
      </w:pPr>
      <w:r w:rsidRPr="7E7FD217">
        <w:rPr>
          <w:rFonts w:ascii="Calibri" w:hAnsi="Calibri" w:cs="Calibri"/>
          <w:sz w:val="24"/>
          <w:szCs w:val="24"/>
        </w:rPr>
        <w:lastRenderedPageBreak/>
        <w:t xml:space="preserve">Applicants are informed of the decision </w:t>
      </w:r>
      <w:r w:rsidRPr="7E7FD217" w:rsidR="00EF40A4">
        <w:rPr>
          <w:rFonts w:ascii="Calibri" w:hAnsi="Calibri" w:cs="Calibri"/>
          <w:sz w:val="24"/>
          <w:szCs w:val="24"/>
        </w:rPr>
        <w:t>as soon as possible following the final panel. A draft grant agreement will be sent with conditions and outcomes which must be agreed along with a payment schedule</w:t>
      </w:r>
      <w:r w:rsidRPr="7E7FD217" w:rsidR="005E5B01">
        <w:rPr>
          <w:rFonts w:ascii="Calibri" w:hAnsi="Calibri" w:cs="Calibri"/>
          <w:sz w:val="24"/>
          <w:szCs w:val="24"/>
        </w:rPr>
        <w:t xml:space="preserve"> before funds can be transferred.</w:t>
      </w:r>
    </w:p>
    <w:p w:rsidR="000D2DF8" w:rsidP="7E7FD217" w:rsidRDefault="000D2DF8" w14:paraId="1B2CED6E" w14:textId="57CBE88A">
      <w:pPr>
        <w:pStyle w:val="ListParagraph"/>
        <w:numPr>
          <w:ilvl w:val="0"/>
          <w:numId w:val="4"/>
        </w:numPr>
        <w:rPr>
          <w:rFonts w:ascii="Calibri" w:hAnsi="Calibri" w:cs="Calibri"/>
          <w:sz w:val="24"/>
          <w:szCs w:val="24"/>
        </w:rPr>
      </w:pPr>
      <w:r w:rsidRPr="7E7FD217">
        <w:rPr>
          <w:rFonts w:ascii="Calibri" w:hAnsi="Calibri" w:cs="Calibri"/>
          <w:sz w:val="24"/>
          <w:szCs w:val="24"/>
        </w:rPr>
        <w:t xml:space="preserve">We will set reporting requirements </w:t>
      </w:r>
      <w:r w:rsidRPr="7E7FD217" w:rsidR="00FF50AE">
        <w:rPr>
          <w:rFonts w:ascii="Calibri" w:hAnsi="Calibri" w:cs="Calibri"/>
          <w:sz w:val="24"/>
          <w:szCs w:val="24"/>
        </w:rPr>
        <w:t>which are expected at interim periods in the case of multi-year awards and at the end of a grant. We reserve the right to withhold payment of a further instalment of a multi-year award if the agreed conditions have not been met.</w:t>
      </w:r>
    </w:p>
    <w:p w:rsidRPr="00FF50AE" w:rsidR="00FF50AE" w:rsidP="7E7FD217" w:rsidRDefault="00FF50AE" w14:paraId="01BCF5C8" w14:textId="57BE7E6C">
      <w:pPr>
        <w:rPr>
          <w:rFonts w:ascii="Calibri" w:hAnsi="Calibri" w:cs="Calibri"/>
          <w:sz w:val="24"/>
          <w:szCs w:val="24"/>
        </w:rPr>
      </w:pPr>
      <w:r w:rsidRPr="7E7FD217">
        <w:rPr>
          <w:rFonts w:ascii="Calibri" w:hAnsi="Calibri" w:cs="Calibri"/>
          <w:sz w:val="24"/>
          <w:szCs w:val="24"/>
        </w:rPr>
        <w:t xml:space="preserve">And questions about this advice should be referred to </w:t>
      </w:r>
      <w:hyperlink r:id="rId13">
        <w:r w:rsidRPr="7E7FD217">
          <w:rPr>
            <w:rStyle w:val="Hyperlink"/>
            <w:rFonts w:ascii="Calibri" w:hAnsi="Calibri" w:cs="Calibri"/>
            <w:color w:val="auto"/>
            <w:sz w:val="24"/>
            <w:szCs w:val="24"/>
          </w:rPr>
          <w:t>funding@grenhosp.org.uk</w:t>
        </w:r>
      </w:hyperlink>
      <w:r w:rsidRPr="7E7FD217">
        <w:rPr>
          <w:rFonts w:ascii="Calibri" w:hAnsi="Calibri" w:cs="Calibri"/>
          <w:sz w:val="24"/>
          <w:szCs w:val="24"/>
        </w:rPr>
        <w:t xml:space="preserve"> </w:t>
      </w:r>
    </w:p>
    <w:sectPr w:rsidRPr="00FF50AE" w:rsidR="00FF50AE">
      <w:headerReference w:type="default" r:id="rId14"/>
      <w:footerReference w:type="defaul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3928" w:rsidP="001A65AE" w:rsidRDefault="00993928" w14:paraId="0E183FB9" w14:textId="77777777">
      <w:pPr>
        <w:spacing w:after="0" w:line="240" w:lineRule="auto"/>
      </w:pPr>
      <w:r>
        <w:separator/>
      </w:r>
    </w:p>
  </w:endnote>
  <w:endnote w:type="continuationSeparator" w:id="0">
    <w:p w:rsidR="00993928" w:rsidP="001A65AE" w:rsidRDefault="00993928" w14:paraId="73592800" w14:textId="77777777">
      <w:pPr>
        <w:spacing w:after="0" w:line="240" w:lineRule="auto"/>
      </w:pPr>
      <w:r>
        <w:continuationSeparator/>
      </w:r>
    </w:p>
  </w:endnote>
  <w:endnote w:type="continuationNotice" w:id="1">
    <w:p w:rsidR="00993928" w:rsidRDefault="00993928" w14:paraId="158764F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DF5014B" w:rsidTr="6DF5014B" w14:paraId="54F3BA3F" w14:textId="77777777">
      <w:trPr>
        <w:trHeight w:val="300"/>
      </w:trPr>
      <w:tc>
        <w:tcPr>
          <w:tcW w:w="3005" w:type="dxa"/>
        </w:tcPr>
        <w:p w:rsidR="6DF5014B" w:rsidP="6DF5014B" w:rsidRDefault="6DF5014B" w14:paraId="0CAA4D41" w14:textId="7CAA8149">
          <w:pPr>
            <w:pStyle w:val="Header"/>
            <w:ind w:left="-115"/>
          </w:pPr>
        </w:p>
      </w:tc>
      <w:tc>
        <w:tcPr>
          <w:tcW w:w="3005" w:type="dxa"/>
        </w:tcPr>
        <w:p w:rsidR="6DF5014B" w:rsidP="6DF5014B" w:rsidRDefault="6DF5014B" w14:paraId="7D72651D" w14:textId="640FFE2C">
          <w:pPr>
            <w:pStyle w:val="Header"/>
            <w:jc w:val="center"/>
          </w:pPr>
        </w:p>
      </w:tc>
      <w:tc>
        <w:tcPr>
          <w:tcW w:w="3005" w:type="dxa"/>
        </w:tcPr>
        <w:p w:rsidR="6DF5014B" w:rsidP="6DF5014B" w:rsidRDefault="6DF5014B" w14:paraId="44449B14" w14:textId="66026710">
          <w:pPr>
            <w:pStyle w:val="Header"/>
            <w:ind w:right="-115"/>
            <w:jc w:val="right"/>
          </w:pPr>
        </w:p>
      </w:tc>
    </w:tr>
  </w:tbl>
  <w:p w:rsidR="6DF5014B" w:rsidP="6DF5014B" w:rsidRDefault="6DF5014B" w14:paraId="6D59EC37" w14:textId="00B31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3928" w:rsidP="001A65AE" w:rsidRDefault="00993928" w14:paraId="7D61E35F" w14:textId="77777777">
      <w:pPr>
        <w:spacing w:after="0" w:line="240" w:lineRule="auto"/>
      </w:pPr>
      <w:r>
        <w:separator/>
      </w:r>
    </w:p>
  </w:footnote>
  <w:footnote w:type="continuationSeparator" w:id="0">
    <w:p w:rsidR="00993928" w:rsidP="001A65AE" w:rsidRDefault="00993928" w14:paraId="10A3F99C" w14:textId="77777777">
      <w:pPr>
        <w:spacing w:after="0" w:line="240" w:lineRule="auto"/>
      </w:pPr>
      <w:r>
        <w:continuationSeparator/>
      </w:r>
    </w:p>
  </w:footnote>
  <w:footnote w:type="continuationNotice" w:id="1">
    <w:p w:rsidR="00993928" w:rsidRDefault="00993928" w14:paraId="39F85A1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A65AE" w:rsidP="001A65AE" w:rsidRDefault="6DF5014B" w14:paraId="36D94A44" w14:textId="15A3BC03">
    <w:pPr>
      <w:pStyle w:val="Header"/>
      <w:jc w:val="center"/>
    </w:pPr>
    <w:r>
      <w:rPr>
        <w:noProof/>
      </w:rPr>
      <w:drawing>
        <wp:inline distT="0" distB="0" distL="0" distR="0" wp14:anchorId="45706D3F" wp14:editId="27BA6586">
          <wp:extent cx="2938262" cy="856313"/>
          <wp:effectExtent l="0" t="0" r="0" b="0"/>
          <wp:docPr id="107421898" name="Picture 2"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21898" name="Picture 2" descr="A blue text on a white background&#10;&#10;Description automatically generated"/>
                  <pic:cNvPicPr/>
                </pic:nvPicPr>
                <pic:blipFill>
                  <a:blip r:embed="rId1">
                    <a:extLst>
                      <a:ext uri="{28A0092B-C50C-407E-A947-70E740481C1C}">
                        <a14:useLocalDpi xmlns:a14="http://schemas.microsoft.com/office/drawing/2010/main"/>
                      </a:ext>
                    </a:extLst>
                  </a:blip>
                  <a:stretch>
                    <a:fillRect/>
                  </a:stretch>
                </pic:blipFill>
                <pic:spPr>
                  <a:xfrm>
                    <a:off x="0" y="0"/>
                    <a:ext cx="2938262" cy="856313"/>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gSVTLZdg" int2:invalidationBookmarkName="" int2:hashCode="3VYbo2bCMJmMlV" int2:id="6OMBkx7t">
      <int2:state int2:value="Rejected" int2:type="AugLoop_Text_Critique"/>
    </int2:bookmark>
    <int2:bookmark int2:bookmarkName="_Int_WHAYZ7Ut" int2:invalidationBookmarkName="" int2:hashCode="Ol5uX5QpTevkIr" int2:id="F2rtWo3l">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5684A"/>
    <w:multiLevelType w:val="hybridMultilevel"/>
    <w:tmpl w:val="56FC73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DB2736F"/>
    <w:multiLevelType w:val="hybridMultilevel"/>
    <w:tmpl w:val="7608B6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67A02624"/>
    <w:multiLevelType w:val="hybridMultilevel"/>
    <w:tmpl w:val="B3EAB8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CFA781C"/>
    <w:multiLevelType w:val="hybridMultilevel"/>
    <w:tmpl w:val="5E647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39395346">
    <w:abstractNumId w:val="3"/>
  </w:num>
  <w:num w:numId="2" w16cid:durableId="135798828">
    <w:abstractNumId w:val="2"/>
  </w:num>
  <w:num w:numId="3" w16cid:durableId="170805901">
    <w:abstractNumId w:val="0"/>
  </w:num>
  <w:num w:numId="4" w16cid:durableId="1967856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6B2"/>
    <w:rsid w:val="000007F6"/>
    <w:rsid w:val="00030D1A"/>
    <w:rsid w:val="000554C0"/>
    <w:rsid w:val="00060697"/>
    <w:rsid w:val="00063804"/>
    <w:rsid w:val="000A6732"/>
    <w:rsid w:val="000B5FFD"/>
    <w:rsid w:val="000D2DF8"/>
    <w:rsid w:val="000D742D"/>
    <w:rsid w:val="0012329E"/>
    <w:rsid w:val="00135665"/>
    <w:rsid w:val="001645AF"/>
    <w:rsid w:val="001764ED"/>
    <w:rsid w:val="001978F7"/>
    <w:rsid w:val="001A65AE"/>
    <w:rsid w:val="001A7053"/>
    <w:rsid w:val="001F6CAD"/>
    <w:rsid w:val="00205678"/>
    <w:rsid w:val="00206E5F"/>
    <w:rsid w:val="00212AFF"/>
    <w:rsid w:val="00214F99"/>
    <w:rsid w:val="00250863"/>
    <w:rsid w:val="00256405"/>
    <w:rsid w:val="002776C8"/>
    <w:rsid w:val="002A60CB"/>
    <w:rsid w:val="00312EC6"/>
    <w:rsid w:val="00317D0D"/>
    <w:rsid w:val="00322D94"/>
    <w:rsid w:val="003343CE"/>
    <w:rsid w:val="00341B25"/>
    <w:rsid w:val="00343759"/>
    <w:rsid w:val="0035591F"/>
    <w:rsid w:val="0037331D"/>
    <w:rsid w:val="003A0F4E"/>
    <w:rsid w:val="003A3AA3"/>
    <w:rsid w:val="003A6AC9"/>
    <w:rsid w:val="003B058D"/>
    <w:rsid w:val="003B229A"/>
    <w:rsid w:val="003D7464"/>
    <w:rsid w:val="003E6EDB"/>
    <w:rsid w:val="003F048D"/>
    <w:rsid w:val="00434005"/>
    <w:rsid w:val="00436FD2"/>
    <w:rsid w:val="00464EC4"/>
    <w:rsid w:val="00466834"/>
    <w:rsid w:val="00483499"/>
    <w:rsid w:val="0048698B"/>
    <w:rsid w:val="004D785C"/>
    <w:rsid w:val="004E376B"/>
    <w:rsid w:val="004E37B6"/>
    <w:rsid w:val="004F70D2"/>
    <w:rsid w:val="00500196"/>
    <w:rsid w:val="00500E29"/>
    <w:rsid w:val="005262E7"/>
    <w:rsid w:val="00527D79"/>
    <w:rsid w:val="00540B88"/>
    <w:rsid w:val="0054622D"/>
    <w:rsid w:val="00583AC7"/>
    <w:rsid w:val="005B640C"/>
    <w:rsid w:val="005E5B01"/>
    <w:rsid w:val="006045E6"/>
    <w:rsid w:val="006340EA"/>
    <w:rsid w:val="00667272"/>
    <w:rsid w:val="00686972"/>
    <w:rsid w:val="006A5A50"/>
    <w:rsid w:val="006C26B3"/>
    <w:rsid w:val="006C505E"/>
    <w:rsid w:val="006C634B"/>
    <w:rsid w:val="006F28F6"/>
    <w:rsid w:val="006F6BDF"/>
    <w:rsid w:val="00725D89"/>
    <w:rsid w:val="007367F9"/>
    <w:rsid w:val="0084303F"/>
    <w:rsid w:val="00874DE2"/>
    <w:rsid w:val="00887616"/>
    <w:rsid w:val="008A1B6B"/>
    <w:rsid w:val="008C6551"/>
    <w:rsid w:val="00936F22"/>
    <w:rsid w:val="009611AF"/>
    <w:rsid w:val="00961609"/>
    <w:rsid w:val="009631DF"/>
    <w:rsid w:val="009706E9"/>
    <w:rsid w:val="00986274"/>
    <w:rsid w:val="0098660B"/>
    <w:rsid w:val="00991482"/>
    <w:rsid w:val="00993928"/>
    <w:rsid w:val="009A1209"/>
    <w:rsid w:val="009A3484"/>
    <w:rsid w:val="00A0227E"/>
    <w:rsid w:val="00A04CE0"/>
    <w:rsid w:val="00A17B8B"/>
    <w:rsid w:val="00A229BD"/>
    <w:rsid w:val="00A26426"/>
    <w:rsid w:val="00A30BF3"/>
    <w:rsid w:val="00A43AE4"/>
    <w:rsid w:val="00A505C2"/>
    <w:rsid w:val="00A60D84"/>
    <w:rsid w:val="00A644F2"/>
    <w:rsid w:val="00A646B2"/>
    <w:rsid w:val="00A8328F"/>
    <w:rsid w:val="00A95BD5"/>
    <w:rsid w:val="00AB2CBF"/>
    <w:rsid w:val="00AB59E1"/>
    <w:rsid w:val="00B06897"/>
    <w:rsid w:val="00B06914"/>
    <w:rsid w:val="00B12BA2"/>
    <w:rsid w:val="00B45877"/>
    <w:rsid w:val="00B533F8"/>
    <w:rsid w:val="00B86CD5"/>
    <w:rsid w:val="00B955FC"/>
    <w:rsid w:val="00BA75A1"/>
    <w:rsid w:val="00BA7CDA"/>
    <w:rsid w:val="00C10816"/>
    <w:rsid w:val="00C11AA9"/>
    <w:rsid w:val="00C41F58"/>
    <w:rsid w:val="00C444BF"/>
    <w:rsid w:val="00C53664"/>
    <w:rsid w:val="00C56C59"/>
    <w:rsid w:val="00CB50B5"/>
    <w:rsid w:val="00CC2129"/>
    <w:rsid w:val="00CC4A7C"/>
    <w:rsid w:val="00CF63E0"/>
    <w:rsid w:val="00D420D6"/>
    <w:rsid w:val="00D722E5"/>
    <w:rsid w:val="00D7357C"/>
    <w:rsid w:val="00DB23B9"/>
    <w:rsid w:val="00DE1E0B"/>
    <w:rsid w:val="00DE4A48"/>
    <w:rsid w:val="00E00926"/>
    <w:rsid w:val="00E3136F"/>
    <w:rsid w:val="00E32A23"/>
    <w:rsid w:val="00E4447B"/>
    <w:rsid w:val="00E66B0C"/>
    <w:rsid w:val="00E72F95"/>
    <w:rsid w:val="00E847AB"/>
    <w:rsid w:val="00E95AF5"/>
    <w:rsid w:val="00EA606E"/>
    <w:rsid w:val="00EB0B82"/>
    <w:rsid w:val="00ED1338"/>
    <w:rsid w:val="00EE5A91"/>
    <w:rsid w:val="00EF40A4"/>
    <w:rsid w:val="00EF5DFF"/>
    <w:rsid w:val="00F10D40"/>
    <w:rsid w:val="00F111D7"/>
    <w:rsid w:val="00F36CE3"/>
    <w:rsid w:val="00F37242"/>
    <w:rsid w:val="00F376E9"/>
    <w:rsid w:val="00F46D4E"/>
    <w:rsid w:val="00F71A81"/>
    <w:rsid w:val="00FA0C09"/>
    <w:rsid w:val="00FC4019"/>
    <w:rsid w:val="00FF50AE"/>
    <w:rsid w:val="054D3CC1"/>
    <w:rsid w:val="05670AC5"/>
    <w:rsid w:val="0B2FCA1D"/>
    <w:rsid w:val="0B7FEE64"/>
    <w:rsid w:val="0D0C32AF"/>
    <w:rsid w:val="0F4A6F44"/>
    <w:rsid w:val="12C7A2F3"/>
    <w:rsid w:val="1312ED13"/>
    <w:rsid w:val="13DC4B59"/>
    <w:rsid w:val="19885D57"/>
    <w:rsid w:val="1C1B8BB0"/>
    <w:rsid w:val="1FFB674B"/>
    <w:rsid w:val="201ED7D9"/>
    <w:rsid w:val="205854FD"/>
    <w:rsid w:val="2059C0B8"/>
    <w:rsid w:val="2188ED47"/>
    <w:rsid w:val="242BD7E6"/>
    <w:rsid w:val="264659DB"/>
    <w:rsid w:val="2B9D9E6C"/>
    <w:rsid w:val="2C9BD0C4"/>
    <w:rsid w:val="2CEF3434"/>
    <w:rsid w:val="2DB012E0"/>
    <w:rsid w:val="2F75C0A9"/>
    <w:rsid w:val="302B900B"/>
    <w:rsid w:val="3040650F"/>
    <w:rsid w:val="30A1F2E9"/>
    <w:rsid w:val="32280E5C"/>
    <w:rsid w:val="356EFA33"/>
    <w:rsid w:val="39AA5FFD"/>
    <w:rsid w:val="3A8CD3C5"/>
    <w:rsid w:val="3B6BE24D"/>
    <w:rsid w:val="3E66C789"/>
    <w:rsid w:val="3F68C976"/>
    <w:rsid w:val="41338042"/>
    <w:rsid w:val="4545BBB0"/>
    <w:rsid w:val="46211D80"/>
    <w:rsid w:val="4B436279"/>
    <w:rsid w:val="4BE8D131"/>
    <w:rsid w:val="4C368D35"/>
    <w:rsid w:val="4E34C29C"/>
    <w:rsid w:val="4F1A5753"/>
    <w:rsid w:val="54A3CCD8"/>
    <w:rsid w:val="55CB7B88"/>
    <w:rsid w:val="55D4076E"/>
    <w:rsid w:val="563932BE"/>
    <w:rsid w:val="611045DC"/>
    <w:rsid w:val="6138D633"/>
    <w:rsid w:val="639A535A"/>
    <w:rsid w:val="6871AC07"/>
    <w:rsid w:val="6AAD56EB"/>
    <w:rsid w:val="6BAF361A"/>
    <w:rsid w:val="6C7F5595"/>
    <w:rsid w:val="6DF5014B"/>
    <w:rsid w:val="6E39788D"/>
    <w:rsid w:val="6EE91DFA"/>
    <w:rsid w:val="6F0E9A91"/>
    <w:rsid w:val="70B43663"/>
    <w:rsid w:val="731E003A"/>
    <w:rsid w:val="75108E52"/>
    <w:rsid w:val="77B2AE03"/>
    <w:rsid w:val="784C3B3E"/>
    <w:rsid w:val="79B942AD"/>
    <w:rsid w:val="7B09F6C8"/>
    <w:rsid w:val="7BF52E49"/>
    <w:rsid w:val="7E7FD217"/>
    <w:rsid w:val="7FABB4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E3524"/>
  <w15:chartTrackingRefBased/>
  <w15:docId w15:val="{C3441DF1-5B82-4F3B-B9DE-A8742B02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646B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6B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6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6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6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6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6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6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6B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646B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646B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646B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646B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646B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646B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646B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646B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646B2"/>
    <w:rPr>
      <w:rFonts w:eastAsiaTheme="majorEastAsia" w:cstheme="majorBidi"/>
      <w:color w:val="272727" w:themeColor="text1" w:themeTint="D8"/>
    </w:rPr>
  </w:style>
  <w:style w:type="paragraph" w:styleId="Title">
    <w:name w:val="Title"/>
    <w:basedOn w:val="Normal"/>
    <w:next w:val="Normal"/>
    <w:link w:val="TitleChar"/>
    <w:uiPriority w:val="10"/>
    <w:qFormat/>
    <w:rsid w:val="00A646B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646B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646B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64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6B2"/>
    <w:pPr>
      <w:spacing w:before="160"/>
      <w:jc w:val="center"/>
    </w:pPr>
    <w:rPr>
      <w:i/>
      <w:iCs/>
      <w:color w:val="404040" w:themeColor="text1" w:themeTint="BF"/>
    </w:rPr>
  </w:style>
  <w:style w:type="character" w:styleId="QuoteChar" w:customStyle="1">
    <w:name w:val="Quote Char"/>
    <w:basedOn w:val="DefaultParagraphFont"/>
    <w:link w:val="Quote"/>
    <w:uiPriority w:val="29"/>
    <w:rsid w:val="00A646B2"/>
    <w:rPr>
      <w:i/>
      <w:iCs/>
      <w:color w:val="404040" w:themeColor="text1" w:themeTint="BF"/>
    </w:rPr>
  </w:style>
  <w:style w:type="paragraph" w:styleId="ListParagraph">
    <w:name w:val="List Paragraph"/>
    <w:basedOn w:val="Normal"/>
    <w:uiPriority w:val="34"/>
    <w:qFormat/>
    <w:rsid w:val="00A646B2"/>
    <w:pPr>
      <w:ind w:left="720"/>
      <w:contextualSpacing/>
    </w:pPr>
  </w:style>
  <w:style w:type="character" w:styleId="IntenseEmphasis">
    <w:name w:val="Intense Emphasis"/>
    <w:basedOn w:val="DefaultParagraphFont"/>
    <w:uiPriority w:val="21"/>
    <w:qFormat/>
    <w:rsid w:val="00A646B2"/>
    <w:rPr>
      <w:i/>
      <w:iCs/>
      <w:color w:val="0F4761" w:themeColor="accent1" w:themeShade="BF"/>
    </w:rPr>
  </w:style>
  <w:style w:type="paragraph" w:styleId="IntenseQuote">
    <w:name w:val="Intense Quote"/>
    <w:basedOn w:val="Normal"/>
    <w:next w:val="Normal"/>
    <w:link w:val="IntenseQuoteChar"/>
    <w:uiPriority w:val="30"/>
    <w:qFormat/>
    <w:rsid w:val="00A646B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646B2"/>
    <w:rPr>
      <w:i/>
      <w:iCs/>
      <w:color w:val="0F4761" w:themeColor="accent1" w:themeShade="BF"/>
    </w:rPr>
  </w:style>
  <w:style w:type="character" w:styleId="IntenseReference">
    <w:name w:val="Intense Reference"/>
    <w:basedOn w:val="DefaultParagraphFont"/>
    <w:uiPriority w:val="32"/>
    <w:qFormat/>
    <w:rsid w:val="00A646B2"/>
    <w:rPr>
      <w:b/>
      <w:bCs/>
      <w:smallCaps/>
      <w:color w:val="0F4761" w:themeColor="accent1" w:themeShade="BF"/>
      <w:spacing w:val="5"/>
    </w:rPr>
  </w:style>
  <w:style w:type="paragraph" w:styleId="Header">
    <w:name w:val="header"/>
    <w:basedOn w:val="Normal"/>
    <w:link w:val="HeaderChar"/>
    <w:uiPriority w:val="99"/>
    <w:unhideWhenUsed/>
    <w:rsid w:val="001A65AE"/>
    <w:pPr>
      <w:tabs>
        <w:tab w:val="center" w:pos="4513"/>
        <w:tab w:val="right" w:pos="9026"/>
      </w:tabs>
      <w:spacing w:after="0" w:line="240" w:lineRule="auto"/>
    </w:pPr>
  </w:style>
  <w:style w:type="character" w:styleId="HeaderChar" w:customStyle="1">
    <w:name w:val="Header Char"/>
    <w:basedOn w:val="DefaultParagraphFont"/>
    <w:link w:val="Header"/>
    <w:uiPriority w:val="99"/>
    <w:rsid w:val="001A65AE"/>
  </w:style>
  <w:style w:type="paragraph" w:styleId="Footer">
    <w:name w:val="footer"/>
    <w:basedOn w:val="Normal"/>
    <w:link w:val="FooterChar"/>
    <w:uiPriority w:val="99"/>
    <w:unhideWhenUsed/>
    <w:rsid w:val="001A65AE"/>
    <w:pPr>
      <w:tabs>
        <w:tab w:val="center" w:pos="4513"/>
        <w:tab w:val="right" w:pos="9026"/>
      </w:tabs>
      <w:spacing w:after="0" w:line="240" w:lineRule="auto"/>
    </w:pPr>
  </w:style>
  <w:style w:type="character" w:styleId="FooterChar" w:customStyle="1">
    <w:name w:val="Footer Char"/>
    <w:basedOn w:val="DefaultParagraphFont"/>
    <w:link w:val="Footer"/>
    <w:uiPriority w:val="99"/>
    <w:rsid w:val="001A65AE"/>
  </w:style>
  <w:style w:type="paragraph" w:styleId="NormalWeb">
    <w:name w:val="Normal (Web)"/>
    <w:basedOn w:val="Normal"/>
    <w:uiPriority w:val="99"/>
    <w:semiHidden/>
    <w:unhideWhenUsed/>
    <w:rsid w:val="00436FD2"/>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Strong">
    <w:name w:val="Strong"/>
    <w:basedOn w:val="DefaultParagraphFont"/>
    <w:uiPriority w:val="22"/>
    <w:qFormat/>
    <w:rsid w:val="00436FD2"/>
    <w:rPr>
      <w:b/>
      <w:bCs/>
    </w:rPr>
  </w:style>
  <w:style w:type="character" w:styleId="Hyperlink">
    <w:name w:val="Hyperlink"/>
    <w:basedOn w:val="DefaultParagraphFont"/>
    <w:uiPriority w:val="99"/>
    <w:unhideWhenUsed/>
    <w:rsid w:val="00436FD2"/>
    <w:rPr>
      <w:color w:val="0000FF"/>
      <w:u w:val="single"/>
    </w:rPr>
  </w:style>
  <w:style w:type="character" w:styleId="UnresolvedMention">
    <w:name w:val="Unresolved Mention"/>
    <w:basedOn w:val="DefaultParagraphFont"/>
    <w:uiPriority w:val="99"/>
    <w:semiHidden/>
    <w:unhideWhenUsed/>
    <w:rsid w:val="00540B88"/>
    <w:rPr>
      <w:color w:val="605E5C"/>
      <w:shd w:val="clear" w:color="auto" w:fill="E1DFDD"/>
    </w:rPr>
  </w:style>
  <w:style w:type="character" w:styleId="CommentReference">
    <w:name w:val="annotation reference"/>
    <w:basedOn w:val="DefaultParagraphFont"/>
    <w:uiPriority w:val="99"/>
    <w:semiHidden/>
    <w:unhideWhenUsed/>
    <w:rsid w:val="00583AC7"/>
    <w:rPr>
      <w:sz w:val="16"/>
      <w:szCs w:val="16"/>
    </w:rPr>
  </w:style>
  <w:style w:type="paragraph" w:styleId="CommentText">
    <w:name w:val="annotation text"/>
    <w:basedOn w:val="Normal"/>
    <w:link w:val="CommentTextChar"/>
    <w:uiPriority w:val="99"/>
    <w:unhideWhenUsed/>
    <w:rsid w:val="00583AC7"/>
    <w:pPr>
      <w:spacing w:line="240" w:lineRule="auto"/>
    </w:pPr>
    <w:rPr>
      <w:sz w:val="20"/>
      <w:szCs w:val="20"/>
    </w:rPr>
  </w:style>
  <w:style w:type="character" w:styleId="CommentTextChar" w:customStyle="1">
    <w:name w:val="Comment Text Char"/>
    <w:basedOn w:val="DefaultParagraphFont"/>
    <w:link w:val="CommentText"/>
    <w:uiPriority w:val="99"/>
    <w:rsid w:val="00583AC7"/>
    <w:rPr>
      <w:sz w:val="20"/>
      <w:szCs w:val="20"/>
    </w:rPr>
  </w:style>
  <w:style w:type="paragraph" w:styleId="CommentSubject">
    <w:name w:val="annotation subject"/>
    <w:basedOn w:val="CommentText"/>
    <w:next w:val="CommentText"/>
    <w:link w:val="CommentSubjectChar"/>
    <w:uiPriority w:val="99"/>
    <w:semiHidden/>
    <w:unhideWhenUsed/>
    <w:rsid w:val="00583AC7"/>
    <w:rPr>
      <w:b/>
      <w:bCs/>
    </w:rPr>
  </w:style>
  <w:style w:type="character" w:styleId="CommentSubjectChar" w:customStyle="1">
    <w:name w:val="Comment Subject Char"/>
    <w:basedOn w:val="CommentTextChar"/>
    <w:link w:val="CommentSubject"/>
    <w:uiPriority w:val="99"/>
    <w:semiHidden/>
    <w:rsid w:val="00583AC7"/>
    <w:rPr>
      <w:b/>
      <w:bCs/>
      <w:sz w:val="20"/>
      <w:szCs w:val="20"/>
    </w:rPr>
  </w:style>
  <w:style w:type="table" w:styleId="TableGrid">
    <w:name w:val="Table Grid"/>
    <w:basedOn w:val="TableNormal"/>
    <w:uiPriority w:val="39"/>
    <w:rsid w:val="00DE4A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4E37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18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funding@grenhosp.org.uk" TargetMode="Externa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funding@grenhosp.org.uk"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funding@grenhosp.org.uk"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yperlink" Target="https://www.greenwichhospital.co.uk/sites/default/files/uploads/GH%20Grant%20Making%20and%20Funding%20Policy%20June%202026.pdf" TargetMode="External" Id="R648e644c51d34d4f"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83ba263-cee5-4e58-80f4-3bd3bbde1012" xsi:nil="true"/>
    <lcf76f155ced4ddcb4097134ff3c332f xmlns="0125a6dc-6e53-4f10-bb61-01aa2012712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3E55E2594C464C80A2BD519034D814" ma:contentTypeVersion="22" ma:contentTypeDescription="Create a new document." ma:contentTypeScope="" ma:versionID="441502b45afcdf63a07f1c7618eb1ff1">
  <xsd:schema xmlns:xsd="http://www.w3.org/2001/XMLSchema" xmlns:xs="http://www.w3.org/2001/XMLSchema" xmlns:p="http://schemas.microsoft.com/office/2006/metadata/properties" xmlns:ns2="0125a6dc-6e53-4f10-bb61-01aa20127125" xmlns:ns3="d83ba263-cee5-4e58-80f4-3bd3bbde1012" targetNamespace="http://schemas.microsoft.com/office/2006/metadata/properties" ma:root="true" ma:fieldsID="fb5969fced509d0102ab87281b28dc37" ns2:_="" ns3:_="">
    <xsd:import namespace="0125a6dc-6e53-4f10-bb61-01aa20127125"/>
    <xsd:import namespace="d83ba263-cee5-4e58-80f4-3bd3bbde101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5a6dc-6e53-4f10-bb61-01aa20127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20cd65e-c4b2-41f2-8b74-02c7afc42b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3ba263-cee5-4e58-80f4-3bd3bbde101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f7af9f-cd55-4594-8c45-4d9b18ee3975}" ma:internalName="TaxCatchAll" ma:showField="CatchAllData" ma:web="d83ba263-cee5-4e58-80f4-3bd3bbde10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4E85EC-6BF5-496F-A395-813D5178A889}">
  <ds:schemaRefs>
    <ds:schemaRef ds:uri="http://schemas.microsoft.com/sharepoint/v3/contenttype/forms"/>
  </ds:schemaRefs>
</ds:datastoreItem>
</file>

<file path=customXml/itemProps2.xml><?xml version="1.0" encoding="utf-8"?>
<ds:datastoreItem xmlns:ds="http://schemas.openxmlformats.org/officeDocument/2006/customXml" ds:itemID="{B215D6AD-2A76-4FD3-A074-F34EA27D6D22}">
  <ds:schemaRef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 ds:uri="http://schemas.microsoft.com/office/2006/metadata/properties"/>
    <ds:schemaRef ds:uri="d83ba263-cee5-4e58-80f4-3bd3bbde1012"/>
    <ds:schemaRef ds:uri="http://www.w3.org/XML/1998/namespace"/>
    <ds:schemaRef ds:uri="http://purl.org/dc/terms/"/>
    <ds:schemaRef ds:uri="0125a6dc-6e53-4f10-bb61-01aa20127125"/>
  </ds:schemaRefs>
</ds:datastoreItem>
</file>

<file path=customXml/itemProps3.xml><?xml version="1.0" encoding="utf-8"?>
<ds:datastoreItem xmlns:ds="http://schemas.openxmlformats.org/officeDocument/2006/customXml" ds:itemID="{72883E2B-E292-407A-8804-9BE3E45A63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Ball</dc:creator>
  <cp:keywords/>
  <dc:description/>
  <cp:lastModifiedBy>Andrea Hodson</cp:lastModifiedBy>
  <cp:revision>3</cp:revision>
  <cp:lastPrinted>2024-09-12T13:38:00Z</cp:lastPrinted>
  <dcterms:created xsi:type="dcterms:W3CDTF">2025-10-09T14:28:00Z</dcterms:created>
  <dcterms:modified xsi:type="dcterms:W3CDTF">2026-09-15T14:50:59Z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0x010100AE3E55E2594C464C80A2BD519034D814</vt:lpwstr>
  </property>
  <property fmtid="{D5CDD505-2E9C-101B-9397-08002B2CF9AE}" pid="3" name="MediaServiceImageTags">
    <vt:lpwstr/>
  </property>
</Properties>
</file>